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4CC4" w14:textId="77777777" w:rsidR="00915E60" w:rsidRDefault="00915E60" w:rsidP="001D6BEC">
      <w:pPr>
        <w:jc w:val="both"/>
        <w:rPr>
          <w:rFonts w:ascii="Times New Roman" w:hAnsi="Times New Roman" w:cs="Times New Roman"/>
          <w:b/>
          <w:sz w:val="18"/>
          <w:szCs w:val="18"/>
        </w:rPr>
      </w:pPr>
      <w:r>
        <w:rPr>
          <w:rFonts w:ascii="Times New Roman" w:hAnsi="Times New Roman" w:cs="Times New Roman"/>
          <w:b/>
          <w:sz w:val="18"/>
          <w:szCs w:val="18"/>
        </w:rPr>
        <w:t>MERAM EL</w:t>
      </w:r>
      <w:r w:rsidRPr="00EF32B2">
        <w:rPr>
          <w:rFonts w:ascii="Times New Roman" w:hAnsi="Times New Roman" w:cs="Times New Roman"/>
          <w:b/>
          <w:sz w:val="18"/>
          <w:szCs w:val="18"/>
        </w:rPr>
        <w:t xml:space="preserve">EKTRİK DAĞITIM A.Ş. </w:t>
      </w:r>
      <w:r>
        <w:rPr>
          <w:rFonts w:ascii="Times New Roman" w:hAnsi="Times New Roman" w:cs="Times New Roman"/>
          <w:b/>
          <w:sz w:val="18"/>
          <w:szCs w:val="18"/>
        </w:rPr>
        <w:t>S</w:t>
      </w:r>
      <w:r w:rsidRPr="00EF32B2">
        <w:rPr>
          <w:rFonts w:ascii="Times New Roman" w:hAnsi="Times New Roman" w:cs="Times New Roman"/>
          <w:b/>
          <w:sz w:val="18"/>
          <w:szCs w:val="18"/>
        </w:rPr>
        <w:t>ATINALMA – SAT</w:t>
      </w:r>
      <w:r w:rsidR="001D6BEC">
        <w:rPr>
          <w:rFonts w:ascii="Times New Roman" w:hAnsi="Times New Roman" w:cs="Times New Roman"/>
          <w:b/>
          <w:sz w:val="18"/>
          <w:szCs w:val="18"/>
        </w:rPr>
        <w:t>IŞ İŞLEMLERİ UYGULAMA PROSEDÜRÜ</w:t>
      </w:r>
    </w:p>
    <w:p w14:paraId="2D80F676" w14:textId="77777777" w:rsidR="00BE6292" w:rsidRPr="007A6D33" w:rsidRDefault="00BE6292" w:rsidP="001D6BEC">
      <w:pPr>
        <w:tabs>
          <w:tab w:val="left" w:pos="566"/>
        </w:tabs>
        <w:spacing w:after="0" w:line="240" w:lineRule="auto"/>
        <w:jc w:val="both"/>
        <w:rPr>
          <w:rFonts w:ascii="Times New Roman" w:eastAsia="Times New Roman" w:hAnsi="Times New Roman" w:cs="Times New Roman"/>
          <w:b/>
          <w:sz w:val="18"/>
          <w:szCs w:val="18"/>
          <w:lang w:eastAsia="tr-TR"/>
        </w:rPr>
      </w:pPr>
      <w:r w:rsidRPr="007A6D33">
        <w:rPr>
          <w:rFonts w:ascii="Times New Roman" w:eastAsia="Times New Roman" w:hAnsi="Times New Roman" w:cs="Times New Roman"/>
          <w:b/>
          <w:sz w:val="18"/>
          <w:szCs w:val="18"/>
          <w:lang w:eastAsia="tr-TR"/>
        </w:rPr>
        <w:t>Genel Hükümler</w:t>
      </w:r>
    </w:p>
    <w:p w14:paraId="477BDF10" w14:textId="77777777" w:rsidR="00915E60" w:rsidRPr="007A6D33" w:rsidRDefault="00915E60" w:rsidP="001D6BEC">
      <w:pPr>
        <w:spacing w:line="240" w:lineRule="atLeast"/>
        <w:jc w:val="both"/>
        <w:rPr>
          <w:rFonts w:ascii="Times New Roman" w:eastAsia="Times New Roman" w:hAnsi="Times New Roman" w:cs="Times New Roman"/>
          <w:b/>
          <w:sz w:val="18"/>
          <w:szCs w:val="18"/>
          <w:lang w:eastAsia="tr-TR"/>
        </w:rPr>
      </w:pPr>
      <w:r w:rsidRPr="007A6D33">
        <w:rPr>
          <w:rFonts w:ascii="Times New Roman" w:eastAsia="Times New Roman" w:hAnsi="Times New Roman" w:cs="Times New Roman"/>
          <w:b/>
          <w:sz w:val="18"/>
          <w:szCs w:val="18"/>
          <w:lang w:eastAsia="tr-TR"/>
        </w:rPr>
        <w:t>Amaç</w:t>
      </w:r>
    </w:p>
    <w:p w14:paraId="76294C9D" w14:textId="77777777" w:rsidR="00915E60" w:rsidRPr="007A6D33" w:rsidRDefault="00915E60" w:rsidP="001D6BEC">
      <w:pPr>
        <w:spacing w:after="0" w:line="240" w:lineRule="atLeast"/>
        <w:jc w:val="both"/>
        <w:rPr>
          <w:rFonts w:ascii="Times New Roman" w:eastAsia="Times New Roman" w:hAnsi="Times New Roman" w:cs="Times New Roman"/>
          <w:sz w:val="18"/>
          <w:szCs w:val="18"/>
          <w:lang w:eastAsia="tr-TR"/>
        </w:rPr>
      </w:pPr>
      <w:r w:rsidRPr="007A6D33">
        <w:rPr>
          <w:rFonts w:ascii="Times New Roman" w:eastAsia="Times New Roman" w:hAnsi="Times New Roman" w:cs="Times New Roman"/>
          <w:b/>
          <w:sz w:val="18"/>
          <w:szCs w:val="18"/>
          <w:lang w:eastAsia="tr-TR"/>
        </w:rPr>
        <w:t>MADDE 1 –</w:t>
      </w:r>
      <w:r w:rsidRPr="007A6D33">
        <w:rPr>
          <w:rFonts w:ascii="Times New Roman" w:eastAsia="Times New Roman" w:hAnsi="Times New Roman" w:cs="Times New Roman"/>
          <w:sz w:val="18"/>
          <w:szCs w:val="18"/>
          <w:lang w:eastAsia="tr-TR"/>
        </w:rPr>
        <w:t> (1) Bu Prosedürün amacı; Meram Elektrik Dağıtım A.Ş. (MEDAŞ)’</w:t>
      </w:r>
      <w:proofErr w:type="spellStart"/>
      <w:r w:rsidRPr="007A6D33">
        <w:rPr>
          <w:rFonts w:ascii="Times New Roman" w:eastAsia="Times New Roman" w:hAnsi="Times New Roman" w:cs="Times New Roman"/>
          <w:sz w:val="18"/>
          <w:szCs w:val="18"/>
          <w:lang w:eastAsia="tr-TR"/>
        </w:rPr>
        <w:t>nin</w:t>
      </w:r>
      <w:proofErr w:type="spellEnd"/>
      <w:r w:rsidRPr="007A6D33">
        <w:rPr>
          <w:rFonts w:ascii="Times New Roman" w:eastAsia="Times New Roman" w:hAnsi="Times New Roman" w:cs="Times New Roman"/>
          <w:sz w:val="18"/>
          <w:szCs w:val="18"/>
          <w:lang w:eastAsia="tr-TR"/>
        </w:rPr>
        <w:t xml:space="preserve"> dağıtım faaliyeti kapsamında yapacağı her tür yapım işleri, mal ve hizmet alımı ile varlık satışı işlerinin 29.12.2020 tarihli “ELEKTRİK DAĞITIM ŞİRKETLERİNİN SATIN ALMA VE SATIŞ İŞLEMLERİ UYGULAMA </w:t>
      </w:r>
      <w:proofErr w:type="spellStart"/>
      <w:r w:rsidRPr="007A6D33">
        <w:rPr>
          <w:rFonts w:ascii="Times New Roman" w:eastAsia="Times New Roman" w:hAnsi="Times New Roman" w:cs="Times New Roman"/>
          <w:sz w:val="18"/>
          <w:szCs w:val="18"/>
          <w:lang w:eastAsia="tr-TR"/>
        </w:rPr>
        <w:t>YÖNETMELİĞİ”’ne</w:t>
      </w:r>
      <w:proofErr w:type="spellEnd"/>
      <w:r w:rsidRPr="007A6D33">
        <w:rPr>
          <w:rFonts w:ascii="Times New Roman" w:eastAsia="Times New Roman" w:hAnsi="Times New Roman" w:cs="Times New Roman"/>
          <w:sz w:val="18"/>
          <w:szCs w:val="18"/>
          <w:lang w:eastAsia="tr-TR"/>
        </w:rPr>
        <w:t xml:space="preserve"> göre esaslarının belirlenmesidir.</w:t>
      </w:r>
    </w:p>
    <w:p w14:paraId="296D2124" w14:textId="77777777" w:rsidR="00A9536D" w:rsidRPr="000E41D6" w:rsidRDefault="00A9536D" w:rsidP="001D6BEC">
      <w:pPr>
        <w:spacing w:after="0" w:line="240" w:lineRule="atLeast"/>
        <w:jc w:val="both"/>
      </w:pPr>
    </w:p>
    <w:p w14:paraId="5A9D308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Kapsam</w:t>
      </w:r>
    </w:p>
    <w:p w14:paraId="5B5B8BB3"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b/>
          <w:bCs/>
          <w:sz w:val="18"/>
          <w:szCs w:val="18"/>
          <w:lang w:eastAsia="tr-TR"/>
        </w:rPr>
        <w:t>MADDE 2 –</w:t>
      </w:r>
      <w:r w:rsidRPr="003F0A94">
        <w:rPr>
          <w:rFonts w:ascii="Times New Roman" w:eastAsia="Times New Roman" w:hAnsi="Times New Roman" w:cs="Times New Roman"/>
          <w:sz w:val="18"/>
          <w:szCs w:val="18"/>
          <w:lang w:eastAsia="tr-TR"/>
        </w:rPr>
        <w:t xml:space="preserve"> (1) Bu </w:t>
      </w:r>
      <w:r>
        <w:rPr>
          <w:rFonts w:ascii="Times New Roman" w:eastAsia="Times New Roman" w:hAnsi="Times New Roman" w:cs="Times New Roman"/>
          <w:sz w:val="18"/>
          <w:szCs w:val="18"/>
          <w:lang w:eastAsia="tr-TR"/>
        </w:rPr>
        <w:t>Prosedür</w:t>
      </w:r>
      <w:r w:rsidRPr="003F0A94">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lang w:eastAsia="tr-TR"/>
        </w:rPr>
        <w:t>MEDAŞ’ın</w:t>
      </w:r>
      <w:proofErr w:type="spellEnd"/>
      <w:r w:rsidRPr="003F0A94">
        <w:rPr>
          <w:rFonts w:ascii="Times New Roman" w:eastAsia="Times New Roman" w:hAnsi="Times New Roman" w:cs="Times New Roman"/>
          <w:sz w:val="18"/>
          <w:szCs w:val="18"/>
          <w:lang w:eastAsia="tr-TR"/>
        </w:rPr>
        <w:t xml:space="preserve"> dağıtım faaliyeti kapsamında gerçekleştirece</w:t>
      </w:r>
      <w:r>
        <w:rPr>
          <w:rFonts w:ascii="Times New Roman" w:eastAsia="Times New Roman" w:hAnsi="Times New Roman" w:cs="Times New Roman"/>
          <w:sz w:val="18"/>
          <w:szCs w:val="18"/>
          <w:lang w:eastAsia="tr-TR"/>
        </w:rPr>
        <w:t>ğ</w:t>
      </w:r>
      <w:r w:rsidRPr="003F0A94">
        <w:rPr>
          <w:rFonts w:ascii="Times New Roman" w:eastAsia="Times New Roman" w:hAnsi="Times New Roman" w:cs="Times New Roman"/>
          <w:sz w:val="18"/>
          <w:szCs w:val="18"/>
          <w:lang w:eastAsia="tr-TR"/>
        </w:rPr>
        <w:t>i yapım işleri, mal ve hizmet alımı ile varlık satışı işlerine esas yapılacak satın alma, satma ile ihale süreç ve işlemlerini kapsar.</w:t>
      </w:r>
    </w:p>
    <w:p w14:paraId="620B3801"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xml:space="preserve">(2) Bu </w:t>
      </w:r>
      <w:r>
        <w:rPr>
          <w:rFonts w:ascii="Times New Roman" w:eastAsia="Times New Roman" w:hAnsi="Times New Roman" w:cs="Times New Roman"/>
          <w:sz w:val="18"/>
          <w:szCs w:val="18"/>
          <w:lang w:eastAsia="tr-TR"/>
        </w:rPr>
        <w:t>Prosedür</w:t>
      </w:r>
      <w:r w:rsidRPr="003F0A94">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MEDAŞ’ın</w:t>
      </w:r>
      <w:proofErr w:type="spellEnd"/>
      <w:r w:rsidRPr="003F0A94">
        <w:rPr>
          <w:rFonts w:ascii="Times New Roman" w:eastAsia="Times New Roman" w:hAnsi="Times New Roman" w:cs="Times New Roman"/>
          <w:sz w:val="18"/>
          <w:szCs w:val="18"/>
          <w:lang w:eastAsia="tr-TR"/>
        </w:rPr>
        <w:t xml:space="preserve"> dağıtım faaliyeti kapsamında veya dağıtım faaliyeti ile birlikte yürüttüğü;</w:t>
      </w:r>
    </w:p>
    <w:p w14:paraId="6370605E"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a) Elektrik, su, doğal gaz, toplantı organizasyonu, eğitim, konaklama, ulaşım, sağlık giderleri, reklam, bağımsız denetim hizmetleri, mali müşavirlik, tesis varlıklarının güvence altına alınması kapsamındaki sigorta poliçesi alımları haricindeki sigorta alımları, araç takip sistemlerine yönelik alımlar, nakit </w:t>
      </w:r>
      <w:r w:rsidRPr="003F0A94">
        <w:rPr>
          <w:rFonts w:ascii="Times New Roman" w:eastAsia="Times New Roman" w:hAnsi="Times New Roman" w:cs="Times New Roman"/>
          <w:sz w:val="18"/>
          <w:lang w:eastAsia="tr-TR"/>
        </w:rPr>
        <w:t>tahsilatına</w:t>
      </w:r>
      <w:r w:rsidRPr="003F0A94">
        <w:rPr>
          <w:rFonts w:ascii="Times New Roman" w:eastAsia="Times New Roman" w:hAnsi="Times New Roman" w:cs="Times New Roman"/>
          <w:sz w:val="18"/>
          <w:szCs w:val="18"/>
          <w:lang w:eastAsia="tr-TR"/>
        </w:rPr>
        <w:t> yönelik hizmet alımları, kargo hizmeti alımları, hukuki danışmanlık ve avukatlık hizmet alımları, kamu kurumları ve üniversitelerden alınan hizmet ve danışmanlık alımları, veri ve ses hatları gibi telekomünikasyon hizmet alımları, araç bakım onarımları, periyodik sağlık muayenesi hizmet alımı, personel yemekleri ile ilgili hizmet ve malzeme alımları, iş sağlığı ve güvenliği ile ilgili malzeme alımlarını,</w:t>
      </w:r>
    </w:p>
    <w:p w14:paraId="692DE677"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b) Ar-</w:t>
      </w:r>
      <w:r w:rsidRPr="003F0A94">
        <w:rPr>
          <w:rFonts w:ascii="Times New Roman" w:eastAsia="Times New Roman" w:hAnsi="Times New Roman" w:cs="Times New Roman"/>
          <w:sz w:val="18"/>
          <w:lang w:eastAsia="tr-TR"/>
        </w:rPr>
        <w:t>Ge</w:t>
      </w:r>
      <w:r w:rsidRPr="003F0A94">
        <w:rPr>
          <w:rFonts w:ascii="Times New Roman" w:eastAsia="Times New Roman" w:hAnsi="Times New Roman" w:cs="Times New Roman"/>
          <w:sz w:val="18"/>
          <w:szCs w:val="18"/>
          <w:lang w:eastAsia="tr-TR"/>
        </w:rPr>
        <w:t> projeleri kapsamında yapacağı alımları,</w:t>
      </w:r>
    </w:p>
    <w:p w14:paraId="20EF47C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c) İktisadî ve teknik bütünlük dikkate alınarak 250.000 TL’nin altında maliyeti olan yapım, mal ve hizmet alımı işlerini,</w:t>
      </w:r>
    </w:p>
    <w:p w14:paraId="16A1BAB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gramStart"/>
      <w:r>
        <w:rPr>
          <w:rFonts w:ascii="Times New Roman" w:eastAsia="Times New Roman" w:hAnsi="Times New Roman" w:cs="Times New Roman"/>
          <w:sz w:val="19"/>
          <w:szCs w:val="19"/>
          <w:lang w:eastAsia="tr-TR"/>
        </w:rPr>
        <w:t>kapsamaz</w:t>
      </w:r>
      <w:proofErr w:type="gramEnd"/>
    </w:p>
    <w:p w14:paraId="5584F05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Dayanak</w:t>
      </w:r>
    </w:p>
    <w:p w14:paraId="680649F2"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3 –</w:t>
      </w:r>
      <w:r w:rsidRPr="003F0A94">
        <w:rPr>
          <w:rFonts w:ascii="Times New Roman" w:eastAsia="Times New Roman" w:hAnsi="Times New Roman" w:cs="Times New Roman"/>
          <w:sz w:val="18"/>
          <w:szCs w:val="18"/>
          <w:lang w:eastAsia="tr-TR"/>
        </w:rPr>
        <w:t xml:space="preserve"> (1) Bu </w:t>
      </w:r>
      <w:r>
        <w:rPr>
          <w:rFonts w:ascii="Times New Roman" w:eastAsia="Times New Roman" w:hAnsi="Times New Roman" w:cs="Times New Roman"/>
          <w:sz w:val="18"/>
          <w:szCs w:val="18"/>
          <w:lang w:eastAsia="tr-TR"/>
        </w:rPr>
        <w:t>Prosedür</w:t>
      </w:r>
      <w:r w:rsidRPr="003F0A94">
        <w:rPr>
          <w:rFonts w:ascii="Times New Roman" w:eastAsia="Times New Roman" w:hAnsi="Times New Roman" w:cs="Times New Roman"/>
          <w:sz w:val="18"/>
          <w:szCs w:val="18"/>
          <w:lang w:eastAsia="tr-TR"/>
        </w:rPr>
        <w:t>, </w:t>
      </w:r>
      <w:r>
        <w:rPr>
          <w:rFonts w:ascii="Times New Roman" w:eastAsia="Times New Roman" w:hAnsi="Times New Roman" w:cs="Times New Roman"/>
          <w:sz w:val="18"/>
          <w:szCs w:val="18"/>
          <w:lang w:eastAsia="tr-TR"/>
        </w:rPr>
        <w:t xml:space="preserve">29.12.2020 tarihli </w:t>
      </w:r>
      <w:r w:rsidRPr="001157F1">
        <w:rPr>
          <w:rFonts w:ascii="Times New Roman" w:eastAsia="Times New Roman" w:hAnsi="Times New Roman" w:cs="Times New Roman"/>
          <w:sz w:val="18"/>
          <w:szCs w:val="18"/>
          <w:lang w:eastAsia="tr-TR"/>
        </w:rPr>
        <w:t>“</w:t>
      </w:r>
      <w:r w:rsidRPr="001157F1">
        <w:rPr>
          <w:rFonts w:ascii="Times New Roman" w:eastAsia="Times New Roman" w:hAnsi="Times New Roman" w:cs="Times New Roman"/>
          <w:bCs/>
          <w:sz w:val="18"/>
          <w:szCs w:val="18"/>
          <w:lang w:eastAsia="tr-TR"/>
        </w:rPr>
        <w:t>ELEKTRİK DAĞITIM ŞİRKETLERİNİN SATIN ALMA VE SATIŞ</w:t>
      </w:r>
      <w:r w:rsidRPr="001157F1">
        <w:rPr>
          <w:rFonts w:ascii="Times New Roman" w:eastAsia="Times New Roman" w:hAnsi="Times New Roman" w:cs="Times New Roman"/>
          <w:bCs/>
          <w:sz w:val="19"/>
          <w:szCs w:val="19"/>
          <w:lang w:eastAsia="tr-TR"/>
        </w:rPr>
        <w:t xml:space="preserve"> </w:t>
      </w:r>
      <w:r w:rsidRPr="001157F1">
        <w:rPr>
          <w:rFonts w:ascii="Times New Roman" w:eastAsia="Times New Roman" w:hAnsi="Times New Roman" w:cs="Times New Roman"/>
          <w:bCs/>
          <w:sz w:val="18"/>
          <w:szCs w:val="18"/>
          <w:lang w:eastAsia="tr-TR"/>
        </w:rPr>
        <w:t xml:space="preserve">İŞLEMLERİ UYGULAMA </w:t>
      </w:r>
      <w:proofErr w:type="spellStart"/>
      <w:r w:rsidRPr="001157F1">
        <w:rPr>
          <w:rFonts w:ascii="Times New Roman" w:eastAsia="Times New Roman" w:hAnsi="Times New Roman" w:cs="Times New Roman"/>
          <w:bCs/>
          <w:sz w:val="18"/>
          <w:szCs w:val="18"/>
          <w:lang w:eastAsia="tr-TR"/>
        </w:rPr>
        <w:t>YÖNETMELİĞİ”</w:t>
      </w:r>
      <w:r>
        <w:rPr>
          <w:rFonts w:ascii="Times New Roman" w:eastAsia="Times New Roman" w:hAnsi="Times New Roman" w:cs="Times New Roman"/>
          <w:sz w:val="18"/>
          <w:szCs w:val="18"/>
          <w:lang w:eastAsia="tr-TR"/>
        </w:rPr>
        <w:t>ne</w:t>
      </w:r>
      <w:proofErr w:type="spellEnd"/>
      <w:r>
        <w:rPr>
          <w:rFonts w:ascii="Times New Roman" w:eastAsia="Times New Roman" w:hAnsi="Times New Roman" w:cs="Times New Roman"/>
          <w:sz w:val="18"/>
          <w:szCs w:val="18"/>
          <w:lang w:eastAsia="tr-TR"/>
        </w:rPr>
        <w:t xml:space="preserve"> </w:t>
      </w:r>
      <w:r w:rsidRPr="003F0A94">
        <w:rPr>
          <w:rFonts w:ascii="Times New Roman" w:eastAsia="Times New Roman" w:hAnsi="Times New Roman" w:cs="Times New Roman"/>
          <w:sz w:val="18"/>
          <w:szCs w:val="18"/>
          <w:lang w:eastAsia="tr-TR"/>
        </w:rPr>
        <w:t>dayanılarak hazırlanmıştır.</w:t>
      </w:r>
    </w:p>
    <w:p w14:paraId="544FB62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Tanımlar</w:t>
      </w:r>
    </w:p>
    <w:p w14:paraId="110C164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4 –</w:t>
      </w:r>
      <w:r w:rsidRPr="003F0A94">
        <w:rPr>
          <w:rFonts w:ascii="Times New Roman" w:eastAsia="Times New Roman" w:hAnsi="Times New Roman" w:cs="Times New Roman"/>
          <w:sz w:val="18"/>
          <w:szCs w:val="18"/>
          <w:lang w:eastAsia="tr-TR"/>
        </w:rPr>
        <w:t xml:space="preserve"> (1) Bu </w:t>
      </w:r>
      <w:r>
        <w:rPr>
          <w:rFonts w:ascii="Times New Roman" w:eastAsia="Times New Roman" w:hAnsi="Times New Roman" w:cs="Times New Roman"/>
          <w:sz w:val="18"/>
          <w:szCs w:val="18"/>
          <w:lang w:eastAsia="tr-TR"/>
        </w:rPr>
        <w:t>Prosedürd</w:t>
      </w:r>
      <w:r w:rsidRPr="003F0A94">
        <w:rPr>
          <w:rFonts w:ascii="Times New Roman" w:eastAsia="Times New Roman" w:hAnsi="Times New Roman" w:cs="Times New Roman"/>
          <w:sz w:val="18"/>
          <w:szCs w:val="18"/>
          <w:lang w:eastAsia="tr-TR"/>
        </w:rPr>
        <w:t>e geçen;</w:t>
      </w:r>
    </w:p>
    <w:p w14:paraId="17BFF51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Açık ihale: Bütün isteklilerin teklif verebildiği ihale metodunu,</w:t>
      </w:r>
    </w:p>
    <w:p w14:paraId="3A2A55E3"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b) Aday: Kısa liste yeterliği için başvuran gerçek veya tüzel kişileri,</w:t>
      </w:r>
    </w:p>
    <w:p w14:paraId="052DB9D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c) Alt yüklenici: İşin bir kısmının veya tamamının gerçekleşmesinde yüklenici veya tedarikçinin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ile imzaladığı anlaşmadaki yükümlülüklerini üstlenen gerçek veya tüzel kişiyi,</w:t>
      </w:r>
    </w:p>
    <w:p w14:paraId="463F0E73"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xml:space="preserve">ç) Belli istekliler arasında ihale usulü: Ön yeterlik ihalesi sonucunda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davet edilen isteklilerin teklif verebildiği usulü,</w:t>
      </w:r>
    </w:p>
    <w:p w14:paraId="7C1A251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lang w:eastAsia="tr-TR"/>
        </w:rPr>
        <w:t xml:space="preserve">d) Çerçeve anlaşma: İhale dokümanında belirtmek ve mal alımı ve yapım işleri için en fazla iki yıl, hizmet alımları ve varlık satışları için en fazla dört yıl olmak kaydı ile </w:t>
      </w:r>
      <w:r>
        <w:rPr>
          <w:rFonts w:ascii="Times New Roman" w:eastAsia="Times New Roman" w:hAnsi="Times New Roman" w:cs="Times New Roman"/>
          <w:sz w:val="18"/>
          <w:lang w:eastAsia="tr-TR"/>
        </w:rPr>
        <w:t>MEDAŞ</w:t>
      </w:r>
      <w:r w:rsidRPr="003F0A94">
        <w:rPr>
          <w:rFonts w:ascii="Times New Roman" w:eastAsia="Times New Roman" w:hAnsi="Times New Roman" w:cs="Times New Roman"/>
          <w:sz w:val="18"/>
          <w:lang w:eastAsia="tr-TR"/>
        </w:rPr>
        <w:t xml:space="preserve"> ile en az üç istekli arasında, belirli bir zaman aralığında gerçekleştirilecek alımların/satışların özellikle fiyat ve mümkün olan hallerde öngörülen miktarlarının tespitine ilişkin şartları belirleyen anlaşmayı,</w:t>
      </w:r>
    </w:p>
    <w:p w14:paraId="120E0953"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e) Çerçeve anlaşma alım/satış sözleşmesi: Çerçeve anlaşmaların imzalanmasını müteakip çerçeve anlaşmalar kapsamında yapılacak her bir alım/satış öncesi çerçeve anlaşma imzalanan istekliler arasında toplanan teklifler sonucu alım/satış yapılmasına karar verilen istekli ile yapılan alım/satış sözleşmesini,</w:t>
      </w:r>
    </w:p>
    <w:p w14:paraId="3F88758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f) Davetiye usulü ihale: Kısa listede bulunan, ihale edilen iş için belirlenen yeterlik şartlarını haiz tüm adayların davet edilmesi ile yapılan ihale metodunu,</w:t>
      </w:r>
    </w:p>
    <w:p w14:paraId="711123EA"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lastRenderedPageBreak/>
        <w:t xml:space="preserve">g) Doğrudan temin: Bu </w:t>
      </w:r>
      <w:r>
        <w:rPr>
          <w:rFonts w:ascii="Times New Roman" w:eastAsia="Times New Roman" w:hAnsi="Times New Roman" w:cs="Times New Roman"/>
          <w:sz w:val="18"/>
          <w:szCs w:val="18"/>
          <w:lang w:eastAsia="tr-TR"/>
        </w:rPr>
        <w:t xml:space="preserve">Prosedürde </w:t>
      </w:r>
      <w:r w:rsidRPr="003F0A94">
        <w:rPr>
          <w:rFonts w:ascii="Times New Roman" w:eastAsia="Times New Roman" w:hAnsi="Times New Roman" w:cs="Times New Roman"/>
          <w:sz w:val="18"/>
          <w:szCs w:val="18"/>
          <w:lang w:eastAsia="tr-TR"/>
        </w:rPr>
        <w:t>belirtilen </w:t>
      </w:r>
      <w:r w:rsidRPr="003F0A94">
        <w:rPr>
          <w:rFonts w:ascii="Times New Roman" w:eastAsia="Times New Roman" w:hAnsi="Times New Roman" w:cs="Times New Roman"/>
          <w:sz w:val="18"/>
          <w:lang w:eastAsia="tr-TR"/>
        </w:rPr>
        <w:t>kriterler</w:t>
      </w:r>
      <w:r w:rsidRPr="003F0A94">
        <w:rPr>
          <w:rFonts w:ascii="Times New Roman" w:eastAsia="Times New Roman" w:hAnsi="Times New Roman" w:cs="Times New Roman"/>
          <w:sz w:val="18"/>
          <w:szCs w:val="18"/>
          <w:lang w:eastAsia="tr-TR"/>
        </w:rPr>
        <w:t> çerçevesinde ilan ve yeterlik koşullarını arama zorunluluğu olmaksızın fiyat araştırması yapılıp teknik şartların ve fiyatın görüşülerek, sözleşme imzalanmak suretiyle doğrudan alımın yapıldığı usulü,</w:t>
      </w:r>
    </w:p>
    <w:p w14:paraId="399BB57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ğ) Ekonomik açıdan en avantajlı teklif: Fiyat esasına göre veya fiyat ile birlikte işletme ve bakım maliyeti, maliyet etkinliği, verimlilik, işin bütünlüğü, kalite ve teknik değer gibi fiyat dışındaki unsurlar da dikkate alınarak belirlenen teklifi,</w:t>
      </w:r>
    </w:p>
    <w:p w14:paraId="258DF1B3" w14:textId="77777777" w:rsidR="00915E60" w:rsidRDefault="00915E60" w:rsidP="001D6BEC">
      <w:pPr>
        <w:spacing w:line="240" w:lineRule="atLeast"/>
        <w:jc w:val="both"/>
        <w:rPr>
          <w:rFonts w:ascii="Times New Roman" w:eastAsia="Times New Roman" w:hAnsi="Times New Roman" w:cs="Times New Roman"/>
          <w:sz w:val="18"/>
          <w:lang w:eastAsia="tr-TR"/>
        </w:rPr>
      </w:pPr>
      <w:r w:rsidRPr="003F0A94">
        <w:rPr>
          <w:rFonts w:ascii="Times New Roman" w:eastAsia="Times New Roman" w:hAnsi="Times New Roman" w:cs="Times New Roman"/>
          <w:sz w:val="18"/>
          <w:lang w:eastAsia="tr-TR"/>
        </w:rPr>
        <w:t>h) Hizmet: Dağıtım faaliyeti kapsamında; arıza giderme, endeks okuma, kesme-bağlama, sayaç sökme-takma, ihbarname dağıtma, kaçak tarama, proje, hukuk, bakım ve onarım, taşıma, haberleşme, sigorta, araştırma ve geliştirme, muhasebe, piyasa araştırması ve anket, danışmanlık, mimarlık ve mühendislik, tanıtım, basım ve yayın, temizlik, yemek hazırlama ve dağıtım, toplantı, organizasyon, sergileme, koruma ve güvenlik, mesleki eğitim, fotoğraf, film,</w:t>
      </w:r>
      <w:r>
        <w:rPr>
          <w:rFonts w:ascii="Times New Roman" w:eastAsia="Times New Roman" w:hAnsi="Times New Roman" w:cs="Times New Roman"/>
          <w:sz w:val="18"/>
          <w:lang w:eastAsia="tr-TR"/>
        </w:rPr>
        <w:t xml:space="preserve"> </w:t>
      </w:r>
      <w:r w:rsidRPr="003F0A94">
        <w:rPr>
          <w:rFonts w:ascii="Times New Roman" w:eastAsia="Times New Roman" w:hAnsi="Times New Roman" w:cs="Times New Roman"/>
          <w:sz w:val="18"/>
          <w:lang w:eastAsia="tr-TR"/>
        </w:rPr>
        <w:t>fikri ve güzel sanat, bilgisayar sistemlerine yönelik hizmetler ile yazılım hizmetlerini, taşınır ve taşınmaz mal ve hakların kiralanmasını ve benzeri diğer hizmetleri,</w:t>
      </w:r>
    </w:p>
    <w:p w14:paraId="517E147A"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ı) İhale: İhale yoluyla satın alma/satma kararı ile başlayıp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yazılı esaslara uygun olarak mal veya hizmet alımları, yapım işleri ile varlık satışlarının, istekliler arasından seçilecek gerçek veya tüzel kişilerin üzerine bırakıldığını gösteren ve ihale yetkilisinin onayını müteakip sözleşmenin imzalanmasıyla tamamlanan iş ve işlemleri,</w:t>
      </w:r>
    </w:p>
    <w:p w14:paraId="6CE46BDA"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i) İhale dokümanı: İstekliye verilecek olan ihale konusu mal veya hizmet alımları, yapım işleri ile varlık satışlarında isteklilere talimatları da içeren idari şartnameler ile varsa yaptırılacak işin projesini de kapsayan özel teknik şartnameler, sözleşme taslağı ve benzeri yapılacak işi tevsik edici tüm bilgi ve belgeleri,</w:t>
      </w:r>
    </w:p>
    <w:p w14:paraId="120A7ABE" w14:textId="77777777" w:rsidR="00915E60" w:rsidRDefault="00915E60" w:rsidP="001D6BEC">
      <w:pPr>
        <w:spacing w:line="240" w:lineRule="atLeast"/>
        <w:jc w:val="both"/>
        <w:rPr>
          <w:rFonts w:ascii="Times New Roman" w:eastAsia="Times New Roman" w:hAnsi="Times New Roman" w:cs="Times New Roman"/>
          <w:sz w:val="18"/>
          <w:lang w:eastAsia="tr-TR"/>
        </w:rPr>
      </w:pPr>
      <w:r w:rsidRPr="003F0A94">
        <w:rPr>
          <w:rFonts w:ascii="Times New Roman" w:eastAsia="Times New Roman" w:hAnsi="Times New Roman" w:cs="Times New Roman"/>
          <w:sz w:val="18"/>
          <w:lang w:eastAsia="tr-TR"/>
        </w:rPr>
        <w:t>j) İhale dosyası: İhtiyacın karşılanmasına yönelik talebin oluşturulmasından sözleşmenin imzalanmasına kadar geçen süre zarfındaki projesi varsa proje, yaklaşık maliyete ilişkin hesap cetveli, ihale ilanı, ihale dokümanı, davetiyeler, zeyilnameler, adaylar tarafından sunulan başvurular veya teklifler ve diğer belgeler, teknik şartnameler, idari şartnameler, özel teknik şartnameler, ihale değerlendirme evrakları, ihale kararları, sözleşme gibi yapılan iş ve işlemlerle, süreci tevsik edici tüm bilgi ve belgeleri ihtiva eden dosyayı,</w:t>
      </w:r>
    </w:p>
    <w:p w14:paraId="371377E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k) İhale komisyonu: İhalelerde teklif zarflarını incelemek, açmak, isteklilerin yeterliklerini değerlendirmek ve ihale yetkilisine sunmak üzere karar üretmekle görevli komisyonları,</w:t>
      </w:r>
    </w:p>
    <w:p w14:paraId="00EBD18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l) İhale yetkilisi: </w:t>
      </w:r>
      <w:proofErr w:type="spellStart"/>
      <w:r>
        <w:rPr>
          <w:rFonts w:ascii="Times New Roman" w:eastAsia="Times New Roman" w:hAnsi="Times New Roman" w:cs="Times New Roman"/>
          <w:sz w:val="18"/>
          <w:szCs w:val="18"/>
          <w:lang w:eastAsia="tr-TR"/>
        </w:rPr>
        <w:t>MEDAŞ’ın</w:t>
      </w:r>
      <w:proofErr w:type="spellEnd"/>
      <w:r w:rsidRPr="003F0A94">
        <w:rPr>
          <w:rFonts w:ascii="Times New Roman" w:eastAsia="Times New Roman" w:hAnsi="Times New Roman" w:cs="Times New Roman"/>
          <w:sz w:val="18"/>
          <w:szCs w:val="18"/>
          <w:lang w:eastAsia="tr-TR"/>
        </w:rPr>
        <w:t>, ihale ve harcama yapma yetki ve sorumluluğuna sahip kişi veya kurulları ile yetki devri yapılmış görevlilerini,</w:t>
      </w:r>
    </w:p>
    <w:p w14:paraId="71D2F8FE"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m) İnternet ana sayfası: </w:t>
      </w:r>
      <w:proofErr w:type="spellStart"/>
      <w:r>
        <w:rPr>
          <w:rFonts w:ascii="Times New Roman" w:eastAsia="Times New Roman" w:hAnsi="Times New Roman" w:cs="Times New Roman"/>
          <w:sz w:val="18"/>
          <w:szCs w:val="18"/>
          <w:lang w:eastAsia="tr-TR"/>
        </w:rPr>
        <w:t>MEDAŞ’ın</w:t>
      </w:r>
      <w:proofErr w:type="spellEnd"/>
      <w:r w:rsidRPr="003F0A94">
        <w:rPr>
          <w:rFonts w:ascii="Times New Roman" w:eastAsia="Times New Roman" w:hAnsi="Times New Roman" w:cs="Times New Roman"/>
          <w:sz w:val="18"/>
          <w:szCs w:val="18"/>
          <w:lang w:eastAsia="tr-TR"/>
        </w:rPr>
        <w:t xml:space="preserve"> resmî internet sitesinin ana sayfasını,</w:t>
      </w:r>
    </w:p>
    <w:p w14:paraId="45A72242"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n) İstekli: Mal veya hizmet alımları, yapım işleri ile varlık satışlarının ihalesine teklif veren tedarikçi, hizmet yüklenicisi veya yapım yüklenicisini,</w:t>
      </w:r>
    </w:p>
    <w:p w14:paraId="37DA1844" w14:textId="53867550"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o) Kısa liste: Davetiye usulü ihale yönteminin kullanılması halinde, </w:t>
      </w:r>
      <w:proofErr w:type="spellStart"/>
      <w:r>
        <w:rPr>
          <w:rFonts w:ascii="Times New Roman" w:eastAsia="Times New Roman" w:hAnsi="Times New Roman" w:cs="Times New Roman"/>
          <w:sz w:val="18"/>
          <w:szCs w:val="18"/>
          <w:lang w:eastAsia="tr-TR"/>
        </w:rPr>
        <w:t>MEDAŞ’ın</w:t>
      </w:r>
      <w:proofErr w:type="spellEnd"/>
      <w:r w:rsidRPr="003F0A94">
        <w:rPr>
          <w:rFonts w:ascii="Times New Roman" w:eastAsia="Times New Roman" w:hAnsi="Times New Roman" w:cs="Times New Roman"/>
          <w:sz w:val="18"/>
          <w:szCs w:val="18"/>
          <w:lang w:eastAsia="tr-TR"/>
        </w:rPr>
        <w:t xml:space="preserve"> </w:t>
      </w:r>
      <w:r w:rsidR="00B85C5A">
        <w:rPr>
          <w:rFonts w:ascii="Times New Roman" w:eastAsia="Times New Roman" w:hAnsi="Times New Roman" w:cs="Times New Roman"/>
          <w:sz w:val="18"/>
          <w:szCs w:val="18"/>
          <w:lang w:eastAsia="tr-TR"/>
        </w:rPr>
        <w:t>belirlemiş</w:t>
      </w:r>
      <w:r w:rsidRPr="003F0A94">
        <w:rPr>
          <w:rFonts w:ascii="Times New Roman" w:eastAsia="Times New Roman" w:hAnsi="Times New Roman" w:cs="Times New Roman"/>
          <w:sz w:val="18"/>
          <w:szCs w:val="18"/>
          <w:lang w:eastAsia="tr-TR"/>
        </w:rPr>
        <w:t xml:space="preserve"> ve yayımla</w:t>
      </w:r>
      <w:r w:rsidR="00B85C5A">
        <w:rPr>
          <w:rFonts w:ascii="Times New Roman" w:eastAsia="Times New Roman" w:hAnsi="Times New Roman" w:cs="Times New Roman"/>
          <w:sz w:val="18"/>
          <w:szCs w:val="18"/>
          <w:lang w:eastAsia="tr-TR"/>
        </w:rPr>
        <w:t>m</w:t>
      </w:r>
      <w:r w:rsidRPr="003F0A94">
        <w:rPr>
          <w:rFonts w:ascii="Times New Roman" w:eastAsia="Times New Roman" w:hAnsi="Times New Roman" w:cs="Times New Roman"/>
          <w:sz w:val="18"/>
          <w:szCs w:val="18"/>
          <w:lang w:eastAsia="tr-TR"/>
        </w:rPr>
        <w:t>ı</w:t>
      </w:r>
      <w:r w:rsidR="00B85C5A">
        <w:rPr>
          <w:rFonts w:ascii="Times New Roman" w:eastAsia="Times New Roman" w:hAnsi="Times New Roman" w:cs="Times New Roman"/>
          <w:sz w:val="18"/>
          <w:szCs w:val="18"/>
          <w:lang w:eastAsia="tr-TR"/>
        </w:rPr>
        <w:t>ş olduğu</w:t>
      </w:r>
      <w:r w:rsidRPr="003F0A94">
        <w:rPr>
          <w:rFonts w:ascii="Times New Roman" w:eastAsia="Times New Roman" w:hAnsi="Times New Roman" w:cs="Times New Roman"/>
          <w:sz w:val="18"/>
          <w:szCs w:val="18"/>
          <w:lang w:eastAsia="tr-TR"/>
        </w:rPr>
        <w:t xml:space="preserve"> yeterlik </w:t>
      </w:r>
      <w:r w:rsidRPr="003F0A94">
        <w:rPr>
          <w:rFonts w:ascii="Times New Roman" w:eastAsia="Times New Roman" w:hAnsi="Times New Roman" w:cs="Times New Roman"/>
          <w:sz w:val="18"/>
          <w:lang w:eastAsia="tr-TR"/>
        </w:rPr>
        <w:t>kriterleri</w:t>
      </w:r>
      <w:r w:rsidRPr="003F0A94">
        <w:rPr>
          <w:rFonts w:ascii="Times New Roman" w:eastAsia="Times New Roman" w:hAnsi="Times New Roman" w:cs="Times New Roman"/>
          <w:sz w:val="18"/>
          <w:szCs w:val="18"/>
          <w:lang w:eastAsia="tr-TR"/>
        </w:rPr>
        <w:t> çerçevesinde yapım, mal, hizmet alımları için oluşturdukları, yüklenici/istekli listelerinden her birini,</w:t>
      </w:r>
    </w:p>
    <w:p w14:paraId="44E1BDD2"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ö) Kurul: Enerji Piyasası Düzenleme Kurulunu,</w:t>
      </w:r>
    </w:p>
    <w:p w14:paraId="233C0851"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p) Kurum: Enerji Piyasası Düzenleme Kurumunu,</w:t>
      </w:r>
    </w:p>
    <w:p w14:paraId="5117DBE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r) Mal: Satın alınan her türlü ihtiyaç maddeleri ile taşınır ve taşınmaz mal ve hakları,</w:t>
      </w:r>
    </w:p>
    <w:p w14:paraId="1B5BE38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s) Ön yeterlik ihalesi: Belli istekliler arasında ihale usulü kapsamında, fiyat teklifi davetiyesi gönderilecek isteklilerin belirlenmesine yönelik olarak, belirlenen yeterlik </w:t>
      </w:r>
      <w:r w:rsidRPr="003F0A94">
        <w:rPr>
          <w:rFonts w:ascii="Times New Roman" w:eastAsia="Times New Roman" w:hAnsi="Times New Roman" w:cs="Times New Roman"/>
          <w:sz w:val="18"/>
          <w:lang w:eastAsia="tr-TR"/>
        </w:rPr>
        <w:t>kriterleri</w:t>
      </w:r>
      <w:r w:rsidRPr="003F0A94">
        <w:rPr>
          <w:rFonts w:ascii="Times New Roman" w:eastAsia="Times New Roman" w:hAnsi="Times New Roman" w:cs="Times New Roman"/>
          <w:sz w:val="18"/>
          <w:szCs w:val="18"/>
          <w:lang w:eastAsia="tr-TR"/>
        </w:rPr>
        <w:t> çerçevesinde gerçekleştirilen yeterlik ihalesini,</w:t>
      </w:r>
    </w:p>
    <w:p w14:paraId="2F350EE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ş) Sözleşme: Mal veya hizmet alımları, varlık satışı ile yapım işlerinde </w:t>
      </w:r>
      <w:r>
        <w:rPr>
          <w:rFonts w:ascii="Times New Roman" w:eastAsia="Times New Roman" w:hAnsi="Times New Roman" w:cs="Times New Roman"/>
          <w:sz w:val="18"/>
          <w:szCs w:val="18"/>
          <w:lang w:eastAsia="tr-TR"/>
        </w:rPr>
        <w:t xml:space="preserve">MEDAŞ </w:t>
      </w:r>
      <w:r w:rsidRPr="003F0A94">
        <w:rPr>
          <w:rFonts w:ascii="Times New Roman" w:eastAsia="Times New Roman" w:hAnsi="Times New Roman" w:cs="Times New Roman"/>
          <w:sz w:val="18"/>
          <w:szCs w:val="18"/>
          <w:lang w:eastAsia="tr-TR"/>
        </w:rPr>
        <w:t>ile yüklenici ve/veya tedarikçi arasında yapılan yazılı anlaşmayı,</w:t>
      </w:r>
    </w:p>
    <w:p w14:paraId="218AAC96" w14:textId="1B3D7D9D"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t) Teklif: Bu </w:t>
      </w:r>
      <w:r>
        <w:rPr>
          <w:rFonts w:ascii="Times New Roman" w:eastAsia="Times New Roman" w:hAnsi="Times New Roman" w:cs="Times New Roman"/>
          <w:sz w:val="18"/>
          <w:szCs w:val="18"/>
          <w:lang w:eastAsia="tr-TR"/>
        </w:rPr>
        <w:t>Prosedüre</w:t>
      </w:r>
      <w:r w:rsidRPr="003F0A94">
        <w:rPr>
          <w:rFonts w:ascii="Times New Roman" w:eastAsia="Times New Roman" w:hAnsi="Times New Roman" w:cs="Times New Roman"/>
          <w:sz w:val="18"/>
          <w:szCs w:val="18"/>
          <w:lang w:eastAsia="tr-TR"/>
        </w:rPr>
        <w:t xml:space="preserve"> göre yapılacak ihalelerde isteklinin </w:t>
      </w:r>
      <w:proofErr w:type="spellStart"/>
      <w:r w:rsidR="006A2CD8">
        <w:rPr>
          <w:rFonts w:ascii="Times New Roman" w:eastAsia="Times New Roman" w:hAnsi="Times New Roman" w:cs="Times New Roman"/>
          <w:sz w:val="18"/>
          <w:szCs w:val="18"/>
          <w:lang w:eastAsia="tr-TR"/>
        </w:rPr>
        <w:t>MEDAŞ’a</w:t>
      </w:r>
      <w:proofErr w:type="spellEnd"/>
      <w:r w:rsidRPr="003F0A94">
        <w:rPr>
          <w:rFonts w:ascii="Times New Roman" w:eastAsia="Times New Roman" w:hAnsi="Times New Roman" w:cs="Times New Roman"/>
          <w:sz w:val="18"/>
          <w:szCs w:val="18"/>
          <w:lang w:eastAsia="tr-TR"/>
        </w:rPr>
        <w:t xml:space="preserve"> sunduğu fiyat teklifi ile değerlendirmeye esas belgeleri,</w:t>
      </w:r>
    </w:p>
    <w:p w14:paraId="600BAE1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u) Teknik şartname: İşin teknik ayrıntıları ve şartları ile varsa projesini de kapsayan ihale dokümanını,</w:t>
      </w:r>
    </w:p>
    <w:p w14:paraId="3B2279A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ü) TÜFE: Türkiye İstatistik Kurumu tarafından belirlenen Tüketici Fiyat Endeksini,</w:t>
      </w:r>
    </w:p>
    <w:p w14:paraId="34A1D89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lastRenderedPageBreak/>
        <w:t xml:space="preserve">v) Varlık satışı: Gayrimenkul ve mütemmim cüzleri ile işletme altındaki şebeke varlıkları hariç olmak üzere, </w:t>
      </w:r>
      <w:r>
        <w:rPr>
          <w:rFonts w:ascii="Times New Roman" w:eastAsia="Times New Roman" w:hAnsi="Times New Roman" w:cs="Times New Roman"/>
          <w:sz w:val="18"/>
          <w:szCs w:val="18"/>
          <w:lang w:eastAsia="tr-TR"/>
        </w:rPr>
        <w:t xml:space="preserve">MEDAŞ </w:t>
      </w:r>
      <w:r w:rsidRPr="003F0A94">
        <w:rPr>
          <w:rFonts w:ascii="Times New Roman" w:eastAsia="Times New Roman" w:hAnsi="Times New Roman" w:cs="Times New Roman"/>
          <w:sz w:val="18"/>
          <w:szCs w:val="18"/>
          <w:lang w:eastAsia="tr-TR"/>
        </w:rPr>
        <w:t>dağıtım lisansı kapsamındaki faaliyetlerin yürütülmesi için tesis edilmiş veya iktisap edilmiş varlıklar ile hurda varlıkların satışını,</w:t>
      </w:r>
    </w:p>
    <w:p w14:paraId="3FFE889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y) Yapım: Elektrik piyasası mevzuatında tanımlı şebeke yatırımları kapsamında yapılacak elektrik tesisleri ile diğer yapım işlerini,</w:t>
      </w:r>
    </w:p>
    <w:p w14:paraId="22CB1F7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z) Yaklaşık maliyet: Mal veya hizmet alımları, yapım işleri ile varlık satışları ihalesi yapılmadan önce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fiyat araştırması ve/veya hesaplamalar yapılarak ihale edilen işin maliyetinin belirlenmesine yönelik hesaplar ve hesaplamalar sonucu ortaya çıkan bedeli,</w:t>
      </w:r>
    </w:p>
    <w:p w14:paraId="6582CF73"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spellStart"/>
      <w:r w:rsidRPr="003F0A94">
        <w:rPr>
          <w:rFonts w:ascii="Times New Roman" w:eastAsia="Times New Roman" w:hAnsi="Times New Roman" w:cs="Times New Roman"/>
          <w:sz w:val="18"/>
          <w:lang w:eastAsia="tr-TR"/>
        </w:rPr>
        <w:t>aa</w:t>
      </w:r>
      <w:proofErr w:type="spellEnd"/>
      <w:r w:rsidRPr="003F0A94">
        <w:rPr>
          <w:rFonts w:ascii="Times New Roman" w:eastAsia="Times New Roman" w:hAnsi="Times New Roman" w:cs="Times New Roman"/>
          <w:sz w:val="18"/>
          <w:szCs w:val="18"/>
          <w:lang w:eastAsia="tr-TR"/>
        </w:rPr>
        <w:t>) Yerli istekli: Türkiye Cumhuriyeti vatandaşı gerçek kişiler ile Türkiye Cumhuriyeti mevzuatına göre kurulmuş tüzel kişilikleri,</w:t>
      </w:r>
    </w:p>
    <w:p w14:paraId="665D69F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spellStart"/>
      <w:r w:rsidRPr="003F0A94">
        <w:rPr>
          <w:rFonts w:ascii="Times New Roman" w:eastAsia="Times New Roman" w:hAnsi="Times New Roman" w:cs="Times New Roman"/>
          <w:sz w:val="18"/>
          <w:lang w:eastAsia="tr-TR"/>
        </w:rPr>
        <w:t>bb</w:t>
      </w:r>
      <w:proofErr w:type="spellEnd"/>
      <w:r w:rsidRPr="003F0A94">
        <w:rPr>
          <w:rFonts w:ascii="Times New Roman" w:eastAsia="Times New Roman" w:hAnsi="Times New Roman" w:cs="Times New Roman"/>
          <w:sz w:val="18"/>
          <w:szCs w:val="18"/>
          <w:lang w:eastAsia="tr-TR"/>
        </w:rPr>
        <w:t>) Yerli katkı oranı: </w:t>
      </w:r>
      <w:proofErr w:type="gramStart"/>
      <w:r w:rsidRPr="003F0A94">
        <w:rPr>
          <w:rFonts w:ascii="Times New Roman" w:eastAsia="Times New Roman" w:hAnsi="Times New Roman" w:cs="Times New Roman"/>
          <w:sz w:val="18"/>
          <w:lang w:eastAsia="tr-TR"/>
        </w:rPr>
        <w:t>13/9/2014</w:t>
      </w:r>
      <w:proofErr w:type="gramEnd"/>
      <w:r w:rsidRPr="003F0A94">
        <w:rPr>
          <w:rFonts w:ascii="Times New Roman" w:eastAsia="Times New Roman" w:hAnsi="Times New Roman" w:cs="Times New Roman"/>
          <w:sz w:val="18"/>
          <w:szCs w:val="18"/>
          <w:lang w:eastAsia="tr-TR"/>
        </w:rPr>
        <w:t> tarihli ve 29118 sayılı Resmî Gazete’de yayımlanan Yerli Malı Tebliği (SGM 2014/35) ile belirlenen formülle hesaplanarak bulunan oranı,</w:t>
      </w:r>
    </w:p>
    <w:p w14:paraId="28B6CD8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lang w:eastAsia="tr-TR"/>
        </w:rPr>
        <w:t>cc</w:t>
      </w:r>
      <w:r w:rsidRPr="003F0A94">
        <w:rPr>
          <w:rFonts w:ascii="Times New Roman" w:eastAsia="Times New Roman" w:hAnsi="Times New Roman" w:cs="Times New Roman"/>
          <w:sz w:val="18"/>
          <w:szCs w:val="18"/>
          <w:lang w:eastAsia="tr-TR"/>
        </w:rPr>
        <w:t>) Yerli malı: Yerli Malı Tebliği (SGM 2014/35) ile belirlenen </w:t>
      </w:r>
      <w:r w:rsidRPr="003F0A94">
        <w:rPr>
          <w:rFonts w:ascii="Times New Roman" w:eastAsia="Times New Roman" w:hAnsi="Times New Roman" w:cs="Times New Roman"/>
          <w:sz w:val="18"/>
          <w:lang w:eastAsia="tr-TR"/>
        </w:rPr>
        <w:t>kriterlere</w:t>
      </w:r>
      <w:r w:rsidRPr="003F0A94">
        <w:rPr>
          <w:rFonts w:ascii="Times New Roman" w:eastAsia="Times New Roman" w:hAnsi="Times New Roman" w:cs="Times New Roman"/>
          <w:sz w:val="18"/>
          <w:szCs w:val="18"/>
          <w:lang w:eastAsia="tr-TR"/>
        </w:rPr>
        <w:t> uygun mamulü,</w:t>
      </w:r>
    </w:p>
    <w:p w14:paraId="07F7484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spellStart"/>
      <w:r w:rsidRPr="003F0A94">
        <w:rPr>
          <w:rFonts w:ascii="Times New Roman" w:eastAsia="Times New Roman" w:hAnsi="Times New Roman" w:cs="Times New Roman"/>
          <w:sz w:val="18"/>
          <w:lang w:eastAsia="tr-TR"/>
        </w:rPr>
        <w:t>çç</w:t>
      </w:r>
      <w:proofErr w:type="spellEnd"/>
      <w:r w:rsidRPr="003F0A94">
        <w:rPr>
          <w:rFonts w:ascii="Times New Roman" w:eastAsia="Times New Roman" w:hAnsi="Times New Roman" w:cs="Times New Roman"/>
          <w:sz w:val="18"/>
          <w:szCs w:val="18"/>
          <w:lang w:eastAsia="tr-TR"/>
        </w:rPr>
        <w:t>) Yerli malı belgesi: Yerli Malı Tebliği (SGM 2014/35) uyarınca alınan, istekliler tarafından teklif edilen malın yerli malı olduğunu gösteren belgeyi,</w:t>
      </w:r>
    </w:p>
    <w:p w14:paraId="349C80E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spellStart"/>
      <w:r w:rsidRPr="003F0A94">
        <w:rPr>
          <w:rFonts w:ascii="Times New Roman" w:eastAsia="Times New Roman" w:hAnsi="Times New Roman" w:cs="Times New Roman"/>
          <w:sz w:val="18"/>
          <w:lang w:eastAsia="tr-TR"/>
        </w:rPr>
        <w:t>dd</w:t>
      </w:r>
      <w:proofErr w:type="spellEnd"/>
      <w:r w:rsidRPr="003F0A94">
        <w:rPr>
          <w:rFonts w:ascii="Times New Roman" w:eastAsia="Times New Roman" w:hAnsi="Times New Roman" w:cs="Times New Roman"/>
          <w:sz w:val="18"/>
          <w:szCs w:val="18"/>
          <w:lang w:eastAsia="tr-TR"/>
        </w:rPr>
        <w:t>) Yüklenici: İş üzerine kalan ve sözleşme imzalanan istekliyi,</w:t>
      </w:r>
    </w:p>
    <w:p w14:paraId="730A88E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gramStart"/>
      <w:r w:rsidRPr="003F0A94">
        <w:rPr>
          <w:rFonts w:ascii="Times New Roman" w:eastAsia="Times New Roman" w:hAnsi="Times New Roman" w:cs="Times New Roman"/>
          <w:sz w:val="18"/>
          <w:lang w:eastAsia="tr-TR"/>
        </w:rPr>
        <w:t>ifade</w:t>
      </w:r>
      <w:proofErr w:type="gramEnd"/>
      <w:r w:rsidRPr="003F0A94">
        <w:rPr>
          <w:rFonts w:ascii="Times New Roman" w:eastAsia="Times New Roman" w:hAnsi="Times New Roman" w:cs="Times New Roman"/>
          <w:sz w:val="18"/>
          <w:szCs w:val="18"/>
          <w:lang w:eastAsia="tr-TR"/>
        </w:rPr>
        <w:t> eder.</w:t>
      </w:r>
    </w:p>
    <w:p w14:paraId="763284A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(2)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geçen diğer ifade ve kısaltmalar ilgili mevzuattaki anlam ve kapsama sahiptir.</w:t>
      </w:r>
    </w:p>
    <w:p w14:paraId="0B17847D" w14:textId="77777777" w:rsidR="00915E60" w:rsidRPr="003F0A94" w:rsidRDefault="00915E60" w:rsidP="001D6BEC">
      <w:pPr>
        <w:spacing w:line="240" w:lineRule="atLeast"/>
        <w:jc w:val="both"/>
        <w:rPr>
          <w:rFonts w:ascii="Times New Roman" w:eastAsia="Times New Roman" w:hAnsi="Times New Roman" w:cs="Times New Roman"/>
          <w:b/>
          <w:bCs/>
          <w:sz w:val="19"/>
          <w:szCs w:val="19"/>
          <w:lang w:eastAsia="tr-TR"/>
        </w:rPr>
      </w:pPr>
      <w:r w:rsidRPr="003F0A94">
        <w:rPr>
          <w:rFonts w:ascii="Times New Roman" w:eastAsia="Times New Roman" w:hAnsi="Times New Roman" w:cs="Times New Roman"/>
          <w:b/>
          <w:bCs/>
          <w:sz w:val="18"/>
          <w:szCs w:val="18"/>
          <w:lang w:eastAsia="tr-TR"/>
        </w:rPr>
        <w:t>Temel İlkeler, İhale</w:t>
      </w:r>
      <w:r>
        <w:rPr>
          <w:rFonts w:ascii="Times New Roman" w:eastAsia="Times New Roman" w:hAnsi="Times New Roman" w:cs="Times New Roman"/>
          <w:b/>
          <w:bCs/>
          <w:sz w:val="18"/>
          <w:szCs w:val="18"/>
          <w:lang w:eastAsia="tr-TR"/>
        </w:rPr>
        <w:t xml:space="preserve">, Satın Alma ve Satış Usulleri, </w:t>
      </w:r>
      <w:r w:rsidRPr="003F0A94">
        <w:rPr>
          <w:rFonts w:ascii="Times New Roman" w:eastAsia="Times New Roman" w:hAnsi="Times New Roman" w:cs="Times New Roman"/>
          <w:b/>
          <w:bCs/>
          <w:sz w:val="18"/>
          <w:szCs w:val="18"/>
          <w:lang w:eastAsia="tr-TR"/>
        </w:rPr>
        <w:t>Çerçeve Anlaşmalar</w:t>
      </w:r>
    </w:p>
    <w:p w14:paraId="20425B1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Temel ilkeler</w:t>
      </w:r>
    </w:p>
    <w:p w14:paraId="2CAD7D97"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b/>
          <w:bCs/>
          <w:sz w:val="18"/>
          <w:szCs w:val="18"/>
          <w:lang w:eastAsia="tr-TR"/>
        </w:rPr>
        <w:t>MADDE 5 –</w:t>
      </w:r>
      <w:r w:rsidRPr="003F0A94">
        <w:rPr>
          <w:rFonts w:ascii="Times New Roman" w:eastAsia="Times New Roman" w:hAnsi="Times New Roman" w:cs="Times New Roman"/>
          <w:sz w:val="18"/>
          <w:szCs w:val="18"/>
          <w:lang w:eastAsia="tr-TR"/>
        </w:rPr>
        <w:t xml:space="preserve"> (1)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dağıtım faaliyeti kapsamında gerçekleştire</w:t>
      </w:r>
      <w:r>
        <w:rPr>
          <w:rFonts w:ascii="Times New Roman" w:eastAsia="Times New Roman" w:hAnsi="Times New Roman" w:cs="Times New Roman"/>
          <w:sz w:val="18"/>
          <w:szCs w:val="18"/>
          <w:lang w:eastAsia="tr-TR"/>
        </w:rPr>
        <w:t>ceği</w:t>
      </w:r>
      <w:r w:rsidRPr="003F0A94">
        <w:rPr>
          <w:rFonts w:ascii="Times New Roman" w:eastAsia="Times New Roman" w:hAnsi="Times New Roman" w:cs="Times New Roman"/>
          <w:sz w:val="18"/>
          <w:szCs w:val="18"/>
          <w:lang w:eastAsia="tr-TR"/>
        </w:rPr>
        <w:t xml:space="preserve"> ticari işlerde şeffaflığı, rekabeti, eşit muameleyi, güvenilirliği, gizliliği, denetlenebilirliği ve kaynakların verimli kullanılmasını sağlamakla</w:t>
      </w:r>
      <w:r>
        <w:rPr>
          <w:rFonts w:ascii="Times New Roman" w:eastAsia="Times New Roman" w:hAnsi="Times New Roman" w:cs="Times New Roman"/>
          <w:sz w:val="18"/>
          <w:szCs w:val="18"/>
          <w:lang w:eastAsia="tr-TR"/>
        </w:rPr>
        <w:t xml:space="preserve"> </w:t>
      </w:r>
      <w:r w:rsidRPr="003F0A94">
        <w:rPr>
          <w:rFonts w:ascii="Times New Roman" w:eastAsia="Times New Roman" w:hAnsi="Times New Roman" w:cs="Times New Roman"/>
          <w:sz w:val="18"/>
          <w:szCs w:val="18"/>
          <w:lang w:eastAsia="tr-TR"/>
        </w:rPr>
        <w:t xml:space="preserve">yükümlüdür. </w:t>
      </w:r>
    </w:p>
    <w:p w14:paraId="16B7C37A" w14:textId="533B1A90"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(2) Tek bir sözleşmeye bağlanacak olan işlerin üst limit tutarı, her bir sözleşme yılı için uygulama dönemine ait ilk onaylı yatırım planında yer alan yıllık yatırım tavanının %10’unu aşamaz. Bu oran kapsamında hesaplanan tutarın 30.000.000 TL’nin altında olması halinde üst limit tutarı her bir sözleşme yılı için 30.000.000 TL olarak kabul edilir. Sözleşme süresi bir yıldan fazla olduğu durumda üst limit tutarı, her sözleşme yılı için uygulanması gereken üst limitlerin toplamı olarak uygulanır. Yabancı para birimi ile imzalanan sözleşmeler için, sözleşmenin imzalandığı tarihte geçerli olan Türkiye Cumhuriyet</w:t>
      </w:r>
      <w:r w:rsidR="009010F2">
        <w:rPr>
          <w:rFonts w:ascii="Times New Roman" w:eastAsia="Times New Roman" w:hAnsi="Times New Roman" w:cs="Times New Roman"/>
          <w:sz w:val="18"/>
          <w:szCs w:val="18"/>
          <w:lang w:eastAsia="tr-TR"/>
        </w:rPr>
        <w:t>i</w:t>
      </w:r>
      <w:r w:rsidRPr="003F0A94">
        <w:rPr>
          <w:rFonts w:ascii="Times New Roman" w:eastAsia="Times New Roman" w:hAnsi="Times New Roman" w:cs="Times New Roman"/>
          <w:sz w:val="18"/>
          <w:szCs w:val="18"/>
          <w:lang w:eastAsia="tr-TR"/>
        </w:rPr>
        <w:t xml:space="preserve"> Merkez Bankasınca ilan edilen döviz satış kuru </w:t>
      </w:r>
      <w:proofErr w:type="gramStart"/>
      <w:r w:rsidRPr="003F0A94">
        <w:rPr>
          <w:rFonts w:ascii="Times New Roman" w:eastAsia="Times New Roman" w:hAnsi="Times New Roman" w:cs="Times New Roman"/>
          <w:sz w:val="18"/>
          <w:lang w:eastAsia="tr-TR"/>
        </w:rPr>
        <w:t>baz</w:t>
      </w:r>
      <w:proofErr w:type="gramEnd"/>
      <w:r w:rsidRPr="003F0A94">
        <w:rPr>
          <w:rFonts w:ascii="Times New Roman" w:eastAsia="Times New Roman" w:hAnsi="Times New Roman" w:cs="Times New Roman"/>
          <w:sz w:val="18"/>
          <w:szCs w:val="18"/>
          <w:lang w:eastAsia="tr-TR"/>
        </w:rPr>
        <w:t> alınır. Şebeke işletim sistemi yatırımları karakteristiğindeki işler için bu fıkrada belirtilen parasal üst limitler uygulanmaz.</w:t>
      </w:r>
    </w:p>
    <w:p w14:paraId="22D2ECF3"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xml:space="preserve">(3) İktisadî ve teknik bütünlüğü bulunan işler parçalara bölünerek ihale edilemez. Bu kapsamda, mal alımı, hizmet alımı, yapım işleri ve varlık satışları,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yer alan parasal limitlerin altında kalmak ya da diğer hükümlerin uygulanmasından kaçınmak amacıyla kısımlara bölünemez.</w:t>
      </w:r>
    </w:p>
    <w:p w14:paraId="10D8E0A6" w14:textId="08D55D09" w:rsidR="005C26C9" w:rsidRDefault="005C26C9" w:rsidP="001D6BEC">
      <w:pPr>
        <w:tabs>
          <w:tab w:val="left" w:pos="1551"/>
        </w:tabs>
        <w:jc w:val="both"/>
        <w:rPr>
          <w:rFonts w:ascii="Times New Roman" w:eastAsia="Times New Roman" w:hAnsi="Times New Roman"/>
          <w:sz w:val="18"/>
        </w:rPr>
      </w:pPr>
      <w:proofErr w:type="gramStart"/>
      <w:r w:rsidRPr="000F4734">
        <w:rPr>
          <w:rFonts w:ascii="Times New Roman" w:eastAsia="Times New Roman" w:hAnsi="Times New Roman" w:cs="Times New Roman"/>
          <w:sz w:val="18"/>
          <w:lang w:eastAsia="tr-TR"/>
        </w:rPr>
        <w:t xml:space="preserve">(4) Yapım işleri ile </w:t>
      </w:r>
      <w:r w:rsidR="001123BA" w:rsidRPr="000F4734">
        <w:rPr>
          <w:rFonts w:ascii="Times New Roman" w:eastAsia="Times New Roman" w:hAnsi="Times New Roman" w:cs="Times New Roman"/>
          <w:sz w:val="18"/>
          <w:lang w:eastAsia="tr-TR"/>
        </w:rPr>
        <w:t xml:space="preserve">Uzaktan İzleme </w:t>
      </w:r>
      <w:r w:rsidR="001123BA">
        <w:rPr>
          <w:rFonts w:ascii="Times New Roman" w:eastAsia="Times New Roman" w:hAnsi="Times New Roman" w:cs="Times New Roman"/>
          <w:sz w:val="18"/>
          <w:lang w:eastAsia="tr-TR"/>
        </w:rPr>
        <w:t>v</w:t>
      </w:r>
      <w:r w:rsidR="001123BA" w:rsidRPr="000F4734">
        <w:rPr>
          <w:rFonts w:ascii="Times New Roman" w:eastAsia="Times New Roman" w:hAnsi="Times New Roman" w:cs="Times New Roman"/>
          <w:sz w:val="18"/>
          <w:lang w:eastAsia="tr-TR"/>
        </w:rPr>
        <w:t>e Kontrol</w:t>
      </w:r>
      <w:r w:rsidR="001123BA" w:rsidRPr="003F0A94">
        <w:rPr>
          <w:rFonts w:ascii="Times New Roman" w:eastAsia="Times New Roman" w:hAnsi="Times New Roman" w:cs="Times New Roman"/>
          <w:sz w:val="18"/>
          <w:lang w:eastAsia="tr-TR"/>
        </w:rPr>
        <w:t xml:space="preserve"> Sistemi </w:t>
      </w:r>
      <w:r w:rsidRPr="003F0A94">
        <w:rPr>
          <w:rFonts w:ascii="Times New Roman" w:eastAsia="Times New Roman" w:hAnsi="Times New Roman" w:cs="Times New Roman"/>
          <w:sz w:val="18"/>
          <w:lang w:eastAsia="tr-TR"/>
        </w:rPr>
        <w:t xml:space="preserve">(SCADA), </w:t>
      </w:r>
      <w:r w:rsidR="001123BA" w:rsidRPr="003F0A94">
        <w:rPr>
          <w:rFonts w:ascii="Times New Roman" w:eastAsia="Times New Roman" w:hAnsi="Times New Roman" w:cs="Times New Roman"/>
          <w:sz w:val="18"/>
          <w:lang w:eastAsia="tr-TR"/>
        </w:rPr>
        <w:t xml:space="preserve">Otomatik Sayaç Okuma Sistemi </w:t>
      </w:r>
      <w:r w:rsidRPr="003F0A94">
        <w:rPr>
          <w:rFonts w:ascii="Times New Roman" w:eastAsia="Times New Roman" w:hAnsi="Times New Roman" w:cs="Times New Roman"/>
          <w:sz w:val="18"/>
          <w:lang w:eastAsia="tr-TR"/>
        </w:rPr>
        <w:t xml:space="preserve">(OSOS), </w:t>
      </w:r>
      <w:r w:rsidR="001123BA" w:rsidRPr="003F0A94">
        <w:rPr>
          <w:rFonts w:ascii="Times New Roman" w:eastAsia="Times New Roman" w:hAnsi="Times New Roman" w:cs="Times New Roman"/>
          <w:sz w:val="18"/>
          <w:lang w:eastAsia="tr-TR"/>
        </w:rPr>
        <w:t>Coğrafi Bilgi Sistemi</w:t>
      </w:r>
      <w:r w:rsidRPr="003F0A94">
        <w:rPr>
          <w:rFonts w:ascii="Times New Roman" w:eastAsia="Times New Roman" w:hAnsi="Times New Roman" w:cs="Times New Roman"/>
          <w:sz w:val="18"/>
          <w:lang w:eastAsia="tr-TR"/>
        </w:rPr>
        <w:t xml:space="preserve"> (CBS) işleri, bilgi sistemleri ve teknoloji işleri kapsamında yapılan hizmet alımları, proje yapımı, kamulaştırmaya esas harita-plan ve dosyalarının hazırlanması işleri, dağıtım tesisleri planlı bakım iş ve işlemleri hariç diğer işlerde yüklenici veya tedarikçi, alt yüklenici çalıştıramaz. </w:t>
      </w:r>
      <w:proofErr w:type="gramEnd"/>
      <w:r w:rsidRPr="003F0A94">
        <w:rPr>
          <w:rFonts w:ascii="Times New Roman" w:eastAsia="Times New Roman" w:hAnsi="Times New Roman" w:cs="Times New Roman"/>
          <w:sz w:val="18"/>
          <w:szCs w:val="18"/>
          <w:lang w:eastAsia="tr-TR"/>
        </w:rPr>
        <w:t xml:space="preserve">Yapım işleri kapsamında teklif veren istekli işin bir kısmını veya tamamını alt yükleniciye verecek ise hangi işlerde alt yüklenici çalıştıracağını teklifinde belirtir. İhaleyi kazanan istekli, çalıştırabileceği yeterlikteki alt yüklenicileri </w:t>
      </w:r>
      <w:proofErr w:type="spellStart"/>
      <w:r>
        <w:rPr>
          <w:rFonts w:ascii="Times New Roman" w:eastAsia="Times New Roman" w:hAnsi="Times New Roman" w:cs="Times New Roman"/>
          <w:sz w:val="18"/>
          <w:szCs w:val="18"/>
          <w:lang w:eastAsia="tr-TR"/>
        </w:rPr>
        <w:t>MEDAŞ’a</w:t>
      </w:r>
      <w:proofErr w:type="spellEnd"/>
      <w:r w:rsidRPr="003F0A94">
        <w:rPr>
          <w:rFonts w:ascii="Times New Roman" w:eastAsia="Times New Roman" w:hAnsi="Times New Roman" w:cs="Times New Roman"/>
          <w:sz w:val="18"/>
          <w:szCs w:val="18"/>
          <w:lang w:eastAsia="tr-TR"/>
        </w:rPr>
        <w:t xml:space="preserve"> sunar.</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sz w:val="18"/>
        </w:rPr>
        <w:t>MEDAŞ’ın</w:t>
      </w:r>
      <w:proofErr w:type="spellEnd"/>
      <w:r>
        <w:rPr>
          <w:rFonts w:ascii="Times New Roman" w:eastAsia="Times New Roman" w:hAnsi="Times New Roman"/>
          <w:sz w:val="18"/>
        </w:rPr>
        <w:t xml:space="preserve"> onayına müteakip onaylı alt yükleniciler ilgili işlerde çalıştırılabilir.</w:t>
      </w:r>
    </w:p>
    <w:p w14:paraId="6B2F06E3" w14:textId="77777777" w:rsidR="005C26C9" w:rsidRDefault="005C26C9" w:rsidP="001D6BEC">
      <w:pPr>
        <w:spacing w:line="266" w:lineRule="auto"/>
        <w:jc w:val="both"/>
        <w:rPr>
          <w:rFonts w:ascii="Times New Roman" w:eastAsia="Times New Roman" w:hAnsi="Times New Roman"/>
          <w:sz w:val="18"/>
        </w:rPr>
      </w:pPr>
      <w:r>
        <w:rPr>
          <w:rFonts w:ascii="Times New Roman" w:eastAsia="Times New Roman" w:hAnsi="Times New Roman"/>
          <w:sz w:val="18"/>
        </w:rPr>
        <w:t>Alt Yüklenici çalıştırma şartlarını esas alan; Yüklenici ile Alt Yüklenici arasında oluşturulan Sözleşme’ye bağlı kalarak alt yüklenici çalıştırılır.</w:t>
      </w:r>
    </w:p>
    <w:p w14:paraId="0628105B" w14:textId="77777777" w:rsidR="005C26C9" w:rsidRDefault="005C26C9"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(5) İhale dokümanı ve sözleşmede belirtilmek kaydıyla yapılan tüm alımlar ve varlık satışları için ilave iş artışı veya eksilişi sözleşme bedelinin %25’inden fazla olamaz.</w:t>
      </w:r>
    </w:p>
    <w:p w14:paraId="4A081719" w14:textId="77777777" w:rsidR="001F7883" w:rsidRDefault="001F7883"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lastRenderedPageBreak/>
        <w:t xml:space="preserve">(6) Gayrimenkul kiralama ve kiraya verme işleri hariç olmak üzere, ihale sonucu imzalanan sözleşmeler ve çerçeve anlaşmaların süresi, yapım ve mal alımı işleri için iki yılı, varlık satışı ve hizmet alımı işleri için dört yılı aşamaz. Çerçeve anlaşmalar hariç bu fıkrada belirtilen sözleşme süreleri,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gerekçeleri ve sözleşmesinde belirtilmek kaydıyla en fazla bir yıl uzatılabilir. Hizmet alımları için sözleşme şartları değişmemek kaydıyla bu kapsamda yapılan süre uzatımlarında beşinci fıkrada belirtilen %25 oranı uygulanmaz.</w:t>
      </w:r>
    </w:p>
    <w:p w14:paraId="336B0215" w14:textId="77777777" w:rsidR="001F7883" w:rsidRPr="003F0A94" w:rsidRDefault="001F7883"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(7) Mal veya hizmet alımları ile yapım işlerinin, ihalesi yapılmadan önce </w:t>
      </w:r>
      <w:r>
        <w:rPr>
          <w:rFonts w:ascii="Times New Roman" w:eastAsia="Times New Roman" w:hAnsi="Times New Roman" w:cs="Times New Roman"/>
          <w:sz w:val="18"/>
          <w:szCs w:val="18"/>
          <w:lang w:eastAsia="tr-TR"/>
        </w:rPr>
        <w:t>MEDAŞ tarafından</w:t>
      </w:r>
      <w:r w:rsidRPr="003F0A94">
        <w:rPr>
          <w:rFonts w:ascii="Times New Roman" w:eastAsia="Times New Roman" w:hAnsi="Times New Roman" w:cs="Times New Roman"/>
          <w:sz w:val="18"/>
          <w:szCs w:val="18"/>
          <w:lang w:eastAsia="tr-TR"/>
        </w:rPr>
        <w:t xml:space="preserve"> fiyat araştırması ve/veya hesaplamalar yapılarak yaklaşık maliyet belirlenir.</w:t>
      </w:r>
    </w:p>
    <w:p w14:paraId="2B3BBDF7" w14:textId="77777777" w:rsidR="001F7883" w:rsidRPr="003F0A94" w:rsidRDefault="001F7883"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(8) İhale konusu mal veya hizmet alımları ile yapım işlerinin teknik </w:t>
      </w:r>
      <w:r w:rsidRPr="003F0A94">
        <w:rPr>
          <w:rFonts w:ascii="Times New Roman" w:eastAsia="Times New Roman" w:hAnsi="Times New Roman" w:cs="Times New Roman"/>
          <w:sz w:val="18"/>
          <w:lang w:eastAsia="tr-TR"/>
        </w:rPr>
        <w:t>kriterlerine</w:t>
      </w:r>
      <w:r w:rsidRPr="003F0A94">
        <w:rPr>
          <w:rFonts w:ascii="Times New Roman" w:eastAsia="Times New Roman" w:hAnsi="Times New Roman" w:cs="Times New Roman"/>
          <w:sz w:val="18"/>
          <w:szCs w:val="18"/>
          <w:lang w:eastAsia="tr-TR"/>
        </w:rPr>
        <w:t> ihale dokümanının bir parçası olan teknik şartnamelerde yer verilir. Teknik şartnamelerde belirlenecek teknik </w:t>
      </w:r>
      <w:r w:rsidRPr="003F0A94">
        <w:rPr>
          <w:rFonts w:ascii="Times New Roman" w:eastAsia="Times New Roman" w:hAnsi="Times New Roman" w:cs="Times New Roman"/>
          <w:sz w:val="18"/>
          <w:lang w:eastAsia="tr-TR"/>
        </w:rPr>
        <w:t>kriterler</w:t>
      </w:r>
      <w:r w:rsidRPr="003F0A94">
        <w:rPr>
          <w:rFonts w:ascii="Times New Roman" w:eastAsia="Times New Roman" w:hAnsi="Times New Roman" w:cs="Times New Roman"/>
          <w:sz w:val="18"/>
          <w:szCs w:val="18"/>
          <w:lang w:eastAsia="tr-TR"/>
        </w:rPr>
        <w:t> bütün istekliler için fırsat eşitliğini bozan ve rekabeti engelleyici hususlar içeremez.</w:t>
      </w:r>
    </w:p>
    <w:p w14:paraId="2DF37A82" w14:textId="77777777" w:rsidR="001F7883" w:rsidRDefault="001F7883"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xml:space="preserve">(9)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her bir ihale için, ayrı bir ihale dosyası düzenler. İhale dosyaları elektronik olarak dijital ortamda ya da fiziki olarak muhafaza edilir.</w:t>
      </w:r>
    </w:p>
    <w:p w14:paraId="70AF9588" w14:textId="77777777" w:rsidR="001F7883" w:rsidRDefault="001F7883"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(10) 20.000 TL üzerindeki kapsam dışı alımlar liste halinde kayıt edilir ve söz konusu alımlarla ilgili evraklar ile birlikte, inceleme ve denetim esnasında istenilmesi halinde sunulmak üzere elektronik olarak dijital ortamda ya da fiziki olarak bir dosyada muhafaza edilir.</w:t>
      </w:r>
    </w:p>
    <w:p w14:paraId="1B08671D" w14:textId="77777777" w:rsidR="001F7883" w:rsidRDefault="001F7883"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xml:space="preserve">(11)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fiziki ihale dosyalarını lisansında tanımlı dağıtım bölgesinde muhafaza eder.</w:t>
      </w:r>
    </w:p>
    <w:p w14:paraId="2C687BCF" w14:textId="77777777" w:rsidR="001F7883" w:rsidRDefault="001F7883"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(1</w:t>
      </w:r>
      <w:r w:rsidR="007F2BC6">
        <w:rPr>
          <w:rFonts w:ascii="Times New Roman" w:eastAsia="Times New Roman" w:hAnsi="Times New Roman" w:cs="Times New Roman"/>
          <w:sz w:val="18"/>
          <w:szCs w:val="18"/>
          <w:lang w:eastAsia="tr-TR"/>
        </w:rPr>
        <w:t>2</w:t>
      </w:r>
      <w:r w:rsidRPr="003F0A94">
        <w:rPr>
          <w:rFonts w:ascii="Times New Roman" w:eastAsia="Times New Roman" w:hAnsi="Times New Roman" w:cs="Times New Roman"/>
          <w:sz w:val="18"/>
          <w:szCs w:val="18"/>
          <w:lang w:eastAsia="tr-TR"/>
        </w:rPr>
        <w:t xml:space="preserve">) Bu </w:t>
      </w:r>
      <w:r>
        <w:rPr>
          <w:rFonts w:ascii="Times New Roman" w:eastAsia="Times New Roman" w:hAnsi="Times New Roman" w:cs="Times New Roman"/>
          <w:sz w:val="18"/>
          <w:szCs w:val="18"/>
          <w:lang w:eastAsia="tr-TR"/>
        </w:rPr>
        <w:t xml:space="preserve">Prosedür </w:t>
      </w:r>
      <w:r w:rsidRPr="003F0A94">
        <w:rPr>
          <w:rFonts w:ascii="Times New Roman" w:eastAsia="Times New Roman" w:hAnsi="Times New Roman" w:cs="Times New Roman"/>
          <w:sz w:val="18"/>
          <w:szCs w:val="18"/>
          <w:lang w:eastAsia="tr-TR"/>
        </w:rPr>
        <w:t>kapsamında yapılan anlaşma ve sözleşmeler devredilemez.</w:t>
      </w:r>
    </w:p>
    <w:p w14:paraId="3F62777C"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İhale, satın alma ve satış usulleri</w:t>
      </w:r>
    </w:p>
    <w:p w14:paraId="3F8EAE3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6 –</w:t>
      </w:r>
      <w:r w:rsidRPr="003F0A94">
        <w:rPr>
          <w:rFonts w:ascii="Times New Roman" w:eastAsia="Times New Roman" w:hAnsi="Times New Roman" w:cs="Times New Roman"/>
          <w:sz w:val="18"/>
          <w:szCs w:val="18"/>
          <w:lang w:eastAsia="tr-TR"/>
        </w:rPr>
        <w:t> (1</w:t>
      </w:r>
      <w:r>
        <w:rPr>
          <w:rFonts w:ascii="Times New Roman" w:eastAsia="Times New Roman" w:hAnsi="Times New Roman" w:cs="Times New Roman"/>
          <w:sz w:val="18"/>
          <w:szCs w:val="18"/>
          <w:lang w:eastAsia="tr-TR"/>
        </w:rPr>
        <w:t>) MEDAŞ</w:t>
      </w:r>
      <w:r w:rsidRPr="003F0A94">
        <w:rPr>
          <w:rFonts w:ascii="Times New Roman" w:eastAsia="Times New Roman" w:hAnsi="Times New Roman" w:cs="Times New Roman"/>
          <w:sz w:val="18"/>
          <w:szCs w:val="18"/>
          <w:lang w:eastAsia="tr-TR"/>
        </w:rPr>
        <w:t xml:space="preserve"> satın alma, satma ve ihale </w:t>
      </w:r>
      <w:r w:rsidRPr="003F0A94">
        <w:rPr>
          <w:rFonts w:ascii="Times New Roman" w:eastAsia="Times New Roman" w:hAnsi="Times New Roman" w:cs="Times New Roman"/>
          <w:sz w:val="18"/>
          <w:lang w:eastAsia="tr-TR"/>
        </w:rPr>
        <w:t>prosedürlerinde</w:t>
      </w:r>
      <w:r w:rsidRPr="003F0A94">
        <w:rPr>
          <w:rFonts w:ascii="Times New Roman" w:eastAsia="Times New Roman" w:hAnsi="Times New Roman" w:cs="Times New Roman"/>
          <w:sz w:val="18"/>
          <w:szCs w:val="18"/>
          <w:lang w:eastAsia="tr-TR"/>
        </w:rPr>
        <w:t> yapım, mal ve hizmet alımı ile varlık satışı kapsamında yapılacak olan işler aşağıda belirtilen beş metotla yapılır:</w:t>
      </w:r>
    </w:p>
    <w:p w14:paraId="5FBEF3A2" w14:textId="77777777" w:rsidR="00915E60" w:rsidRPr="003F0A94" w:rsidRDefault="00915E60" w:rsidP="001D6BEC">
      <w:pPr>
        <w:spacing w:line="240" w:lineRule="atLeast"/>
        <w:ind w:firstLine="566"/>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Açık ihale.</w:t>
      </w:r>
    </w:p>
    <w:p w14:paraId="3B9584C3" w14:textId="77777777" w:rsidR="00915E60" w:rsidRPr="003F0A94" w:rsidRDefault="00915E60" w:rsidP="001D6BEC">
      <w:pPr>
        <w:spacing w:line="240" w:lineRule="atLeast"/>
        <w:ind w:firstLine="566"/>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b) Davetiye usulü ihale.</w:t>
      </w:r>
    </w:p>
    <w:p w14:paraId="721310CB" w14:textId="77777777" w:rsidR="00915E60" w:rsidRDefault="00915E60" w:rsidP="001D6BEC">
      <w:pPr>
        <w:spacing w:line="240" w:lineRule="atLeast"/>
        <w:ind w:firstLine="566"/>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c) Doğrudan temin.</w:t>
      </w:r>
    </w:p>
    <w:p w14:paraId="6078216C" w14:textId="77777777" w:rsidR="00915E60" w:rsidRPr="003F0A94" w:rsidRDefault="00915E60" w:rsidP="001D6BEC">
      <w:pPr>
        <w:spacing w:line="240" w:lineRule="atLeast"/>
        <w:ind w:firstLine="566"/>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ç) Belli istekliler arasında ihale.</w:t>
      </w:r>
    </w:p>
    <w:p w14:paraId="7BA718CD" w14:textId="77777777" w:rsidR="00915E60" w:rsidRPr="003F0A94" w:rsidRDefault="00915E60" w:rsidP="001D6BEC">
      <w:pPr>
        <w:spacing w:line="240" w:lineRule="atLeast"/>
        <w:ind w:firstLine="566"/>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d) Kapsam dışı alım.</w:t>
      </w:r>
    </w:p>
    <w:p w14:paraId="546F783E"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(2) Açık ihale; bütün isteklilerin teklif verebildiği, ihaleden en az yedi iş günü öncesinden ilan edilen usuldür. Tüm işlerde bu metot kullanılabilir. Tesis varlıklarının güvence altına alınması kapsamındaki sigorta poliçesi alımları, çerçeve anlaşma yapılmasına yönelik ihaleler ve varlık satışları açık ihale usulü ile yapılır.</w:t>
      </w:r>
    </w:p>
    <w:p w14:paraId="5364C17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Davetiye usulü ihale; kısa listede bulunan ihale edilen iş için belirlenen yeterlik şartlarını haiz tüm isteklilere ihaleden en az yedi iş günü öncesinden davet edilerek yapılan usuldür. Sözleşme bedeli 2.000.000 TL’ye kadar olan işler bu kapsamda ihale edilebilir. Kısa listede yer alan, yapılacak ihale için yeterlik şartlarını haiz isteklilerin sa</w:t>
      </w:r>
      <w:r>
        <w:rPr>
          <w:rFonts w:ascii="Times New Roman" w:eastAsia="Times New Roman" w:hAnsi="Times New Roman" w:cs="Times New Roman"/>
          <w:sz w:val="18"/>
          <w:szCs w:val="18"/>
          <w:lang w:eastAsia="tr-TR"/>
        </w:rPr>
        <w:t xml:space="preserve">yısının üçten az olması halinde </w:t>
      </w:r>
      <w:r w:rsidRPr="003F0A94">
        <w:rPr>
          <w:rFonts w:ascii="Times New Roman" w:eastAsia="Times New Roman" w:hAnsi="Times New Roman" w:cs="Times New Roman"/>
          <w:sz w:val="18"/>
          <w:szCs w:val="18"/>
          <w:lang w:eastAsia="tr-TR"/>
        </w:rPr>
        <w:t>davetiye usulü ihale yöntemi kullanılamaz.</w:t>
      </w:r>
    </w:p>
    <w:p w14:paraId="5B5E84A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(4) İlan yapılmaksızın tekliflerin hazırlanması için yeterli süre tanınmak suretiyle davet edilecek istekli ile </w:t>
      </w:r>
      <w:proofErr w:type="spellStart"/>
      <w:r>
        <w:rPr>
          <w:rFonts w:ascii="Times New Roman" w:eastAsia="Times New Roman" w:hAnsi="Times New Roman" w:cs="Times New Roman"/>
          <w:sz w:val="18"/>
          <w:szCs w:val="18"/>
          <w:lang w:eastAsia="tr-TR"/>
        </w:rPr>
        <w:t>MEDAŞ’ın</w:t>
      </w:r>
      <w:proofErr w:type="spellEnd"/>
      <w:r>
        <w:rPr>
          <w:rFonts w:ascii="Times New Roman" w:eastAsia="Times New Roman" w:hAnsi="Times New Roman" w:cs="Times New Roman"/>
          <w:sz w:val="18"/>
          <w:szCs w:val="18"/>
          <w:lang w:eastAsia="tr-TR"/>
        </w:rPr>
        <w:t xml:space="preserve"> </w:t>
      </w:r>
      <w:r w:rsidRPr="003F0A94">
        <w:rPr>
          <w:rFonts w:ascii="Times New Roman" w:eastAsia="Times New Roman" w:hAnsi="Times New Roman" w:cs="Times New Roman"/>
          <w:sz w:val="18"/>
          <w:szCs w:val="18"/>
          <w:lang w:eastAsia="tr-TR"/>
        </w:rPr>
        <w:t>ihtiyaçlarını en uygun şekilde karşılamak amacıyla teknik şartlar ve fiyat üzerinde görüşme yapılarak;</w:t>
      </w:r>
    </w:p>
    <w:p w14:paraId="54143B7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İhtiyacın sadece gerçek veya tüzel, tek kişi tarafından karşılanabileceğinin tespit edilmesi halinde,</w:t>
      </w:r>
    </w:p>
    <w:p w14:paraId="2739DF3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b) Tek bir gerçek veya tüzel kişinin ihtiyaç ile ilgili özel bir hakka sahip olması durumunda,</w:t>
      </w:r>
    </w:p>
    <w:p w14:paraId="7234B6B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c) Mevcut mal, </w:t>
      </w:r>
      <w:r w:rsidRPr="003F0A94">
        <w:rPr>
          <w:rFonts w:ascii="Times New Roman" w:eastAsia="Times New Roman" w:hAnsi="Times New Roman" w:cs="Times New Roman"/>
          <w:sz w:val="18"/>
          <w:lang w:eastAsia="tr-TR"/>
        </w:rPr>
        <w:t>ekipman</w:t>
      </w:r>
      <w:r w:rsidRPr="003F0A94">
        <w:rPr>
          <w:rFonts w:ascii="Times New Roman" w:eastAsia="Times New Roman" w:hAnsi="Times New Roman" w:cs="Times New Roman"/>
          <w:sz w:val="18"/>
          <w:szCs w:val="18"/>
          <w:lang w:eastAsia="tr-TR"/>
        </w:rPr>
        <w:t>, teknoloji veya hizmetlerle uyumun ve standardizasyonunun sağlanması için ihtiyaç duyulan yedek parça, malzeme veya hizmetin ilk alım yapılanın dışında başka gerçek veya tüzel kişiden temin edilememesi halinde,</w:t>
      </w:r>
    </w:p>
    <w:p w14:paraId="6B5268BD"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xml:space="preserve">ç) Doğal afetler, salgın hastalıklar, can ve mal kaybı tehlikesi gibi ani ve beklenmeyen veya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önceden öngörülemeyen olayların ortaya çıkması üzerine alımın yapılmasının zorunlu olması halinde,</w:t>
      </w:r>
    </w:p>
    <w:p w14:paraId="538907F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lastRenderedPageBreak/>
        <w:t>d) Asansör, jeneratör, kombi, kazan, araç üstü tesisler gibi şebeke dışı periyodik bakım onarım hizmet alımları, akaryakıt alımları, gayrimenkul satın alma ve kiralama gibi mal ve hizmet alımları, gayrimenkul kiraya verme işleri, tefrişat malzemeleri alımları,</w:t>
      </w:r>
    </w:p>
    <w:p w14:paraId="4B04029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e) Sözleşmesine ve ilgili mevzuata uygun şekilde; herhangi bir sebeple yüklenicinin namı hesabına yaptırılması gereken işler ile fiziki gerçekleşmesi %75 veya üzerinde olan; fesih veya tasfiye edilen işlerin tamamlatılmasına yönelik işler,</w:t>
      </w:r>
    </w:p>
    <w:p w14:paraId="73E570D0"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proofErr w:type="gramStart"/>
      <w:r w:rsidRPr="003F0A94">
        <w:rPr>
          <w:rFonts w:ascii="Times New Roman" w:eastAsia="Times New Roman" w:hAnsi="Times New Roman" w:cs="Times New Roman"/>
          <w:sz w:val="18"/>
          <w:lang w:eastAsia="tr-TR"/>
        </w:rPr>
        <w:t>doğrudan</w:t>
      </w:r>
      <w:proofErr w:type="gramEnd"/>
      <w:r w:rsidRPr="003F0A94">
        <w:rPr>
          <w:rFonts w:ascii="Times New Roman" w:eastAsia="Times New Roman" w:hAnsi="Times New Roman" w:cs="Times New Roman"/>
          <w:sz w:val="18"/>
          <w:szCs w:val="18"/>
          <w:lang w:eastAsia="tr-TR"/>
        </w:rPr>
        <w:t> temin usulü ile ihale süreci beklenmeden görevlendirilecek kişiler tarafından, (a), (b) ve (c) bentlerinde belirtilen durumlar ile gayrimenkul satın alma ve kiralama gibi mal ve hizmet alımları, gayrimenkul kiraya verme işleri haricindeki alımlarda en az üç teklif almak sureti ile piyasada fiyat araştırması yapılarak ihtiyaçlar temin edilebilir. Bu hususlara ilişkin gerekçeler ile ispatlayıcı tüm bilgi ve belgeler dosyasında muhafaza edilir.</w:t>
      </w:r>
    </w:p>
    <w:p w14:paraId="4425E0B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(5) Belli istekliler arasında ihale usulü; ön yeterlik ihalesi sonucunda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davet edilen isteklilerin teklif verebildiği iki aşamalı ihale usulüdür. Bu ihale usulü yalnızca SCADA, OSOS, CBS gibi teknolojik ve siber güvenlik kapsamındaki alımlar için kullanılabilir. Bu kapsamda;</w:t>
      </w:r>
    </w:p>
    <w:p w14:paraId="7C2A776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Ön yeterlik ihaleleri, açık ihale usulüne uygun şekilde yapılır.</w:t>
      </w:r>
    </w:p>
    <w:p w14:paraId="0433FA6C"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b) Bu </w:t>
      </w:r>
      <w:r>
        <w:rPr>
          <w:rFonts w:ascii="Times New Roman" w:eastAsia="Times New Roman" w:hAnsi="Times New Roman" w:cs="Times New Roman"/>
          <w:sz w:val="18"/>
          <w:szCs w:val="18"/>
          <w:lang w:eastAsia="tr-TR"/>
        </w:rPr>
        <w:t xml:space="preserve">Prosedüre </w:t>
      </w:r>
      <w:r w:rsidRPr="003F0A94">
        <w:rPr>
          <w:rFonts w:ascii="Times New Roman" w:eastAsia="Times New Roman" w:hAnsi="Times New Roman" w:cs="Times New Roman"/>
          <w:sz w:val="18"/>
          <w:szCs w:val="18"/>
          <w:lang w:eastAsia="tr-TR"/>
        </w:rPr>
        <w:t>uygun olarak belirlenen ve ön yeterlik dokümanı ile ön yeterlik ilanında belirtilen değerlendirme </w:t>
      </w:r>
      <w:r w:rsidRPr="003F0A94">
        <w:rPr>
          <w:rFonts w:ascii="Times New Roman" w:eastAsia="Times New Roman" w:hAnsi="Times New Roman" w:cs="Times New Roman"/>
          <w:sz w:val="18"/>
          <w:lang w:eastAsia="tr-TR"/>
        </w:rPr>
        <w:t>kriterlerine</w:t>
      </w:r>
      <w:r w:rsidRPr="003F0A94">
        <w:rPr>
          <w:rFonts w:ascii="Times New Roman" w:eastAsia="Times New Roman" w:hAnsi="Times New Roman" w:cs="Times New Roman"/>
          <w:sz w:val="18"/>
          <w:szCs w:val="18"/>
          <w:lang w:eastAsia="tr-TR"/>
        </w:rPr>
        <w:t> göre adayların ön yeterlik değerlendirmesi yapılır. Belirtilen asgari yeterlik koşullarını sağlayamayanlar yeterli kabul edilmez. Yeterlikleri tespit edilen isteklilerin tamamı teklif vermeye davet edilir. Teklif vermeye davet edilmeyenlere davet edilmeme gerekçeleri, en geç ön yeterlik ihalesinin sonuçlanmasını müteakip iki iş gününe kadar yazılı olarak bildirilir.</w:t>
      </w:r>
    </w:p>
    <w:p w14:paraId="591ABDB3"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c) Teklif değerlendirmelerinin fiyat dışında belirlenen unsurların da geçerli olacağı şekilde puanlama yöntemi ile yapılacak ihalelerde, ihale konusu işin tekniğine göre değerlendirmelerde hangi bilgi veya belgelerin kullanılacağı ve etkisi, ihale dokümanında açıkça belirtilir.</w:t>
      </w:r>
    </w:p>
    <w:p w14:paraId="71EC6C4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ç) Ekonomik açıdan en uygun fiyatın belirlenmesine yönelik olarak yapılacak ihaleye davet edilebilecek aday sayısının üçten az olması veya teklif veren istekli sayısının ikiden az olması halinde ihale iptal edilir.</w:t>
      </w:r>
    </w:p>
    <w:p w14:paraId="160270A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d) Teklifin ikiden fazla olması halinde işin niteliğine göre rekabeti engellemeyecek şekilde, bu </w:t>
      </w:r>
      <w:r>
        <w:rPr>
          <w:rFonts w:ascii="Times New Roman" w:eastAsia="Times New Roman" w:hAnsi="Times New Roman" w:cs="Times New Roman"/>
          <w:sz w:val="18"/>
          <w:szCs w:val="18"/>
          <w:lang w:eastAsia="tr-TR"/>
        </w:rPr>
        <w:t>Prosedüre</w:t>
      </w:r>
      <w:r w:rsidRPr="003F0A94">
        <w:rPr>
          <w:rFonts w:ascii="Times New Roman" w:eastAsia="Times New Roman" w:hAnsi="Times New Roman" w:cs="Times New Roman"/>
          <w:sz w:val="18"/>
          <w:szCs w:val="18"/>
          <w:lang w:eastAsia="tr-TR"/>
        </w:rPr>
        <w:t xml:space="preserve"> uygun olarak belirlenen ve ihale dokümanı ile davet mektubunda belirtilen değerlendirme </w:t>
      </w:r>
      <w:r w:rsidRPr="003F0A94">
        <w:rPr>
          <w:rFonts w:ascii="Times New Roman" w:eastAsia="Times New Roman" w:hAnsi="Times New Roman" w:cs="Times New Roman"/>
          <w:sz w:val="18"/>
          <w:lang w:eastAsia="tr-TR"/>
        </w:rPr>
        <w:t>kriterlerine</w:t>
      </w:r>
      <w:r w:rsidRPr="003F0A94">
        <w:rPr>
          <w:rFonts w:ascii="Times New Roman" w:eastAsia="Times New Roman" w:hAnsi="Times New Roman" w:cs="Times New Roman"/>
          <w:sz w:val="18"/>
          <w:szCs w:val="18"/>
          <w:lang w:eastAsia="tr-TR"/>
        </w:rPr>
        <w:t> göre tekliflerin değerlendirmesi yapılarak ihale sonuçlandırılır.</w:t>
      </w:r>
    </w:p>
    <w:p w14:paraId="76A88B8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e) İhalenin ikinci aşamasında fiyat teklifi veren istekli sayısının ikiden az olması nedeniyle ihalenin iptal edilmesi durumunda, ihale dokümanı gözden geçirilerek varsa hatalar ve eksiklikler giderilmek suretiyle ön yeterliği tespit edilen bütün istekliler tekrar davet edilerek ihale sonuçlandırılabilir.</w:t>
      </w:r>
    </w:p>
    <w:p w14:paraId="3AFEE56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f) Belli istekliler arasında ihale, ön yeterlik şartlarını haiz isteklilerin belirlenmesi ve ön yeterliği haiz tüm isteklilerin ihaleye davet edilmesi sonrasında, ihale yeterlik şartlarını haiz istekliler arasında yalnızca fiyat teklifleri üzerinden yapılır, ön yeterlik ihalesi aşaması haricinde yeterlik belgesi istenmez.</w:t>
      </w:r>
    </w:p>
    <w:p w14:paraId="5FB4B02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lang w:eastAsia="tr-TR"/>
        </w:rPr>
        <w:t>(6) Çerçeve anlaşması bir ihale usulü olmayıp, ancak ihale dokümanında belirtmek ve mal alımı veya yapım işleri için en fazla iki yıl, varlık satışı ve hizmet alımları için en fazla dört yıl olmak kaydı ile veya daha kısa süreli belirli bir zaman aralığında gerçekleştirilecek alımların/satışların özellikle fiyat ve mümkün olan hallerde öngörülen miktarlarının tespitine ilişkin şartları belirleyen açık ihale sonucunda oluşan bir anlaşma niteliğindedir. </w:t>
      </w:r>
      <w:r w:rsidRPr="003F0A94">
        <w:rPr>
          <w:rFonts w:ascii="Times New Roman" w:eastAsia="Times New Roman" w:hAnsi="Times New Roman" w:cs="Times New Roman"/>
          <w:sz w:val="18"/>
          <w:szCs w:val="18"/>
          <w:lang w:eastAsia="tr-TR"/>
        </w:rPr>
        <w:t>Bu kapsamda;</w:t>
      </w:r>
    </w:p>
    <w:p w14:paraId="31D6F0C2"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a) Çerçeve anlaşma, işin süresinin veya miktarının tamamlanması durumunda sona erer.</w:t>
      </w:r>
    </w:p>
    <w:p w14:paraId="1DDF107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b) Çerçeve anlaşma ihalelerinde, ihale komisyonu tarafından yapılan değerlendirme sonucunda yeterli bulunan istekliler üçten az olmamak üzere belirlenir ve ekonomik açıdan en avantajlı tekliften başlanmak suretiyle sıralanarak listeye alınır. Kesinleşen ihale kararı tüm isteklilere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belirtilen süre ve esaslar dâhilinde bildirilir. Çerçeve anlaşma ihalelerinde, anlaşmaya taraf olan istekli sayısının üçün altına inmesi halinde çerçeve anlaşma sona erer ve bu durum taraflara bildirilir.</w:t>
      </w:r>
    </w:p>
    <w:p w14:paraId="1187F58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c) İstekliler yeterliklerinin devam ettiğini çerçeve anlaşmanın imzalandığı tarihten itibaren </w:t>
      </w:r>
      <w:proofErr w:type="spellStart"/>
      <w:r w:rsidRPr="003F0A94">
        <w:rPr>
          <w:rFonts w:ascii="Times New Roman" w:eastAsia="Times New Roman" w:hAnsi="Times New Roman" w:cs="Times New Roman"/>
          <w:sz w:val="18"/>
          <w:lang w:eastAsia="tr-TR"/>
        </w:rPr>
        <w:t>oniki</w:t>
      </w:r>
      <w:proofErr w:type="spellEnd"/>
      <w:r w:rsidRPr="003F0A94">
        <w:rPr>
          <w:rFonts w:ascii="Times New Roman" w:eastAsia="Times New Roman" w:hAnsi="Times New Roman" w:cs="Times New Roman"/>
          <w:sz w:val="18"/>
          <w:szCs w:val="18"/>
          <w:lang w:eastAsia="tr-TR"/>
        </w:rPr>
        <w:t> ayda bir belgelendirir. Yeterliği devam etmeyen isteklilerin çerçeve anlaşmaları feshedilir.</w:t>
      </w:r>
    </w:p>
    <w:p w14:paraId="27E33AC0"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lastRenderedPageBreak/>
        <w:t>ç) Satın alma/satış öncesi çerçeve anlaşma imzalanan tüm isteklilerden alınan teklifler arasında en düşük teklif sahibi ile çerçeve anlaşma alım/satış sözleşmesi imzalanır. Çerçeve anlaşma alım sözleşmeleri, çerçeve anlaşma bitiş tarihi ile sınırlıdır. Alınan tekliflerin ikiden az olması halinde çerçeve anlaşma alım/satış sözleşmesi imzalanamaz.</w:t>
      </w:r>
    </w:p>
    <w:p w14:paraId="5351912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d) Çerçeve anlaşma alım/satış sözleşmesine esas teklif fiyatları, çerçeve anlaşma alım sözleşmeleri için isteklinin çerçeve anlaşmasına esas teklif fiyatlarını geçemez, çerçeve anlaşma satış sözleşmeleri için isteklinin çerçeve anlaşmasına esas teklif fiyatlarından düşük olamaz. Güncelleme yöntemi ihale dokümanı ve çerçeve anlaşmasında belirtilmek kaydıyla çerçeve anlaşmasına esas fiyatlar güncellenebilir.</w:t>
      </w:r>
    </w:p>
    <w:p w14:paraId="7B3A1786" w14:textId="77777777" w:rsidR="000A454A" w:rsidRPr="003F0A94" w:rsidRDefault="000A454A" w:rsidP="001D6BEC">
      <w:pPr>
        <w:spacing w:after="0" w:line="240" w:lineRule="atLeast"/>
        <w:jc w:val="both"/>
        <w:rPr>
          <w:rFonts w:ascii="Times New Roman" w:eastAsia="Times New Roman" w:hAnsi="Times New Roman" w:cs="Times New Roman"/>
          <w:b/>
          <w:bCs/>
          <w:sz w:val="19"/>
          <w:szCs w:val="19"/>
          <w:lang w:eastAsia="tr-TR"/>
        </w:rPr>
      </w:pPr>
      <w:r w:rsidRPr="003F0A94">
        <w:rPr>
          <w:rFonts w:ascii="Times New Roman" w:eastAsia="Times New Roman" w:hAnsi="Times New Roman" w:cs="Times New Roman"/>
          <w:b/>
          <w:bCs/>
          <w:sz w:val="18"/>
          <w:szCs w:val="18"/>
          <w:lang w:eastAsia="tr-TR"/>
        </w:rPr>
        <w:t>Bildirimler, İlanlar, Dokümanlar, Kısa Liste Adaylarının Değerlendirilmesi ve</w:t>
      </w:r>
    </w:p>
    <w:p w14:paraId="7EA55CC6" w14:textId="77777777" w:rsidR="000A454A" w:rsidRPr="003F0A94" w:rsidRDefault="000A454A" w:rsidP="001D6BEC">
      <w:pPr>
        <w:spacing w:after="0" w:line="240" w:lineRule="atLeast"/>
        <w:jc w:val="both"/>
        <w:rPr>
          <w:rFonts w:ascii="Times New Roman" w:eastAsia="Times New Roman" w:hAnsi="Times New Roman" w:cs="Times New Roman"/>
          <w:b/>
          <w:bCs/>
          <w:sz w:val="19"/>
          <w:szCs w:val="19"/>
          <w:lang w:eastAsia="tr-TR"/>
        </w:rPr>
      </w:pPr>
      <w:r w:rsidRPr="003F0A94">
        <w:rPr>
          <w:rFonts w:ascii="Times New Roman" w:eastAsia="Times New Roman" w:hAnsi="Times New Roman" w:cs="Times New Roman"/>
          <w:b/>
          <w:bCs/>
          <w:sz w:val="18"/>
          <w:szCs w:val="18"/>
          <w:lang w:eastAsia="tr-TR"/>
        </w:rPr>
        <w:t>İhale Sürecine İlişkin Hususlar</w:t>
      </w:r>
    </w:p>
    <w:p w14:paraId="28E503C1"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Bildirimler</w:t>
      </w:r>
    </w:p>
    <w:p w14:paraId="74CDC54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7 –</w:t>
      </w:r>
      <w:r w:rsidRPr="003F0A94">
        <w:rPr>
          <w:rFonts w:ascii="Times New Roman" w:eastAsia="Times New Roman" w:hAnsi="Times New Roman" w:cs="Times New Roman"/>
          <w:sz w:val="18"/>
          <w:szCs w:val="18"/>
          <w:lang w:eastAsia="tr-TR"/>
        </w:rPr>
        <w:t xml:space="preserve"> (1) Bu </w:t>
      </w:r>
      <w:r>
        <w:rPr>
          <w:rFonts w:ascii="Times New Roman" w:eastAsia="Times New Roman" w:hAnsi="Times New Roman" w:cs="Times New Roman"/>
          <w:sz w:val="18"/>
          <w:szCs w:val="18"/>
          <w:lang w:eastAsia="tr-TR"/>
        </w:rPr>
        <w:t xml:space="preserve">Prosedür </w:t>
      </w:r>
      <w:r w:rsidRPr="003F0A94">
        <w:rPr>
          <w:rFonts w:ascii="Times New Roman" w:eastAsia="Times New Roman" w:hAnsi="Times New Roman" w:cs="Times New Roman"/>
          <w:sz w:val="18"/>
          <w:szCs w:val="18"/>
          <w:lang w:eastAsia="tr-TR"/>
        </w:rPr>
        <w:t>kapsamında;</w:t>
      </w:r>
    </w:p>
    <w:p w14:paraId="1515F72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a) Üzerine sözleşme bırakılmayan tüm isteklilere, ihaleyi kazanan istekli adı ve sözleşme bedelini içeren ihale sonucu bildirimleri bu </w:t>
      </w:r>
      <w:r w:rsidRPr="00E44ACA">
        <w:rPr>
          <w:rFonts w:ascii="Times New Roman" w:eastAsia="Times New Roman" w:hAnsi="Times New Roman" w:cs="Times New Roman"/>
          <w:sz w:val="18"/>
          <w:szCs w:val="18"/>
          <w:lang w:eastAsia="tr-TR"/>
        </w:rPr>
        <w:t>Prosedür</w:t>
      </w:r>
      <w:r w:rsidRPr="003F0A94">
        <w:rPr>
          <w:rFonts w:ascii="Times New Roman" w:eastAsia="Times New Roman" w:hAnsi="Times New Roman" w:cs="Times New Roman"/>
          <w:sz w:val="18"/>
          <w:szCs w:val="18"/>
          <w:lang w:eastAsia="tr-TR"/>
        </w:rPr>
        <w:t xml:space="preserve"> belirtilen süreler ve şartlar </w:t>
      </w:r>
      <w:r w:rsidRPr="003F0A94">
        <w:rPr>
          <w:rFonts w:ascii="Times New Roman" w:eastAsia="Times New Roman" w:hAnsi="Times New Roman" w:cs="Times New Roman"/>
          <w:sz w:val="18"/>
          <w:lang w:eastAsia="tr-TR"/>
        </w:rPr>
        <w:t>dahilinde</w:t>
      </w:r>
      <w:r w:rsidRPr="003F0A94">
        <w:rPr>
          <w:rFonts w:ascii="Times New Roman" w:eastAsia="Times New Roman" w:hAnsi="Times New Roman" w:cs="Times New Roman"/>
          <w:sz w:val="18"/>
          <w:szCs w:val="18"/>
          <w:lang w:eastAsia="tr-TR"/>
        </w:rPr>
        <w:t> yapılır. </w:t>
      </w:r>
      <w:r w:rsidRPr="003F0A94">
        <w:rPr>
          <w:rFonts w:ascii="Times New Roman" w:eastAsia="Times New Roman" w:hAnsi="Times New Roman" w:cs="Times New Roman"/>
          <w:sz w:val="18"/>
          <w:lang w:eastAsia="tr-TR"/>
        </w:rPr>
        <w:t>Alım ihalelerinde teklif fiyatı, sözleşme imzalanacağı bildirilen isteklinin teklif fiyatından daha düşük olan, satış ihalelerinde teklif fiyatı, sözleşme imzalanacağı bildirilen isteklinin teklif fiyatından daha yüksek olan isteklilere gönderilen sonuç bildirimleri ile fiyat dışı unsurların geçerli olduğu ihalelerde, üzerine sözleşme bırakılmayan tüm isteklilere gönderilen ihale sonuç bildirimlerinde söz konusu istekli ya da isteklilerin sözleşme bırakılmama gerekçeleri de ihale sonuç bildiriminde yer alır.</w:t>
      </w:r>
    </w:p>
    <w:p w14:paraId="06B8772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b) Kısa listeye başvuran adayların yeterli görülmemesi halinde; kısa liste adayına, yeterli görülmeme gerekçelerini içeren bildirimler, kısa listeden çıkartılanlara da kısa listeden çıkarılma gerekçelerini içeren bildirimler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belirtilen süreler ve şartlar dâhilinde yapılır.</w:t>
      </w:r>
    </w:p>
    <w:p w14:paraId="6DBFEC0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c) Yapılan tüm bildirimlerin anlaşılır ve açık bir şekilde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belirlenen usullerle yazılı olarak yapılması esastır.</w:t>
      </w:r>
    </w:p>
    <w:p w14:paraId="76CED91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w:t>
      </w:r>
      <w:r w:rsidRPr="003F0A94">
        <w:rPr>
          <w:rFonts w:ascii="Times New Roman" w:eastAsia="Times New Roman" w:hAnsi="Times New Roman" w:cs="Times New Roman"/>
          <w:sz w:val="18"/>
          <w:szCs w:val="18"/>
          <w:lang w:eastAsia="tr-TR"/>
        </w:rPr>
        <w:t xml:space="preserve"> İhale dokümanında; itiraz süresi, bildirimlerin yapılması gereken süre, sözleşmeye davet süresi ve benzeri tüm asgari sürelerin her biri iki iş gününden, ilan süreleri yedi iş gününden az olmamak üzere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belirlenir</w:t>
      </w:r>
      <w:r>
        <w:rPr>
          <w:rFonts w:ascii="Times New Roman" w:eastAsia="Times New Roman" w:hAnsi="Times New Roman" w:cs="Times New Roman"/>
          <w:sz w:val="18"/>
          <w:szCs w:val="18"/>
          <w:lang w:eastAsia="tr-TR"/>
        </w:rPr>
        <w:t xml:space="preserve"> ve Cumartesi günleri iş günü olarak kabul edilir.</w:t>
      </w:r>
    </w:p>
    <w:p w14:paraId="786ABCF0"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Aday, istekliler ve ihale dokümanı alanlara yapılacak her türlü bildirim ve tebligatlarda aşağıdaki yöntemlerden birinin kullanılması zorunludur:</w:t>
      </w:r>
    </w:p>
    <w:p w14:paraId="31DF39F3"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İmza karşılığı elden.</w:t>
      </w:r>
    </w:p>
    <w:p w14:paraId="5BBEF55E"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b) İadeli taahhütlü mektup.</w:t>
      </w:r>
    </w:p>
    <w:p w14:paraId="47D80C0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c) Kayıtlı elektronik posta.</w:t>
      </w:r>
    </w:p>
    <w:p w14:paraId="46529CE5"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p>
    <w:p w14:paraId="6A59DF0C" w14:textId="77777777" w:rsidR="00915E60" w:rsidRDefault="00915E60" w:rsidP="001D6BEC">
      <w:pPr>
        <w:spacing w:line="266" w:lineRule="auto"/>
        <w:jc w:val="both"/>
        <w:rPr>
          <w:rFonts w:ascii="Times New Roman" w:eastAsia="Times New Roman" w:hAnsi="Times New Roman"/>
          <w:sz w:val="18"/>
        </w:rPr>
      </w:pPr>
      <w:r>
        <w:rPr>
          <w:rFonts w:ascii="Times New Roman" w:eastAsia="Times New Roman" w:hAnsi="Times New Roman" w:cs="Times New Roman"/>
          <w:sz w:val="18"/>
          <w:szCs w:val="18"/>
          <w:lang w:eastAsia="tr-TR"/>
        </w:rPr>
        <w:t xml:space="preserve">İhale Dosyası; </w:t>
      </w:r>
      <w:r>
        <w:rPr>
          <w:rFonts w:ascii="Times New Roman" w:eastAsia="Times New Roman" w:hAnsi="Times New Roman"/>
          <w:sz w:val="18"/>
        </w:rPr>
        <w:t xml:space="preserve">İdari şartname, teknik şartname, sözleşme taslağı, teklif mektubu yaklaşık maliyete ilişkin hesap cetveli, ihale ilanı, davetiyeler, zeyilnameler, adaylar tarafından sunulan başvurular teklifler ve diğer belgeler, ihale değerlendirme evrakları, ihale kararları, sözleşme gibi yapılan iş ve işlemlerle, süreci tevsik edici tüm bilgi ve belgeleri ihtiva eden </w:t>
      </w:r>
      <w:proofErr w:type="gramStart"/>
      <w:r>
        <w:rPr>
          <w:rFonts w:ascii="Times New Roman" w:eastAsia="Times New Roman" w:hAnsi="Times New Roman"/>
          <w:sz w:val="18"/>
        </w:rPr>
        <w:t>dosya,</w:t>
      </w:r>
      <w:proofErr w:type="gramEnd"/>
      <w:r>
        <w:rPr>
          <w:rFonts w:ascii="Times New Roman" w:eastAsia="Times New Roman" w:hAnsi="Times New Roman"/>
          <w:sz w:val="18"/>
        </w:rPr>
        <w:t xml:space="preserve"> ve varsa diğer belgelerden oluşur.</w:t>
      </w:r>
    </w:p>
    <w:p w14:paraId="14CEB1BE" w14:textId="77777777" w:rsidR="00915E60" w:rsidRDefault="00915E60" w:rsidP="001D6BEC">
      <w:pPr>
        <w:tabs>
          <w:tab w:val="left" w:pos="1726"/>
        </w:tabs>
        <w:spacing w:line="272" w:lineRule="auto"/>
        <w:jc w:val="both"/>
        <w:rPr>
          <w:rFonts w:ascii="Times New Roman" w:eastAsia="Times New Roman" w:hAnsi="Times New Roman"/>
          <w:sz w:val="18"/>
        </w:rPr>
      </w:pPr>
      <w:r>
        <w:rPr>
          <w:rFonts w:ascii="Times New Roman" w:eastAsia="Times New Roman" w:hAnsi="Times New Roman"/>
          <w:sz w:val="18"/>
        </w:rPr>
        <w:t xml:space="preserve">İhale ilan formatında; </w:t>
      </w:r>
      <w:proofErr w:type="spellStart"/>
      <w:r>
        <w:rPr>
          <w:rFonts w:ascii="Times New Roman" w:eastAsia="Times New Roman" w:hAnsi="Times New Roman"/>
          <w:sz w:val="18"/>
        </w:rPr>
        <w:t>MEDAŞ’a</w:t>
      </w:r>
      <w:proofErr w:type="spellEnd"/>
      <w:r>
        <w:rPr>
          <w:rFonts w:ascii="Times New Roman" w:eastAsia="Times New Roman" w:hAnsi="Times New Roman"/>
          <w:sz w:val="18"/>
        </w:rPr>
        <w:t xml:space="preserve"> Ait Bilgiler, İşe İlişkin Bilgiler, Teklif Vermeye İlişkin Şartlar, İhalenin adı, </w:t>
      </w:r>
      <w:proofErr w:type="gramStart"/>
      <w:r>
        <w:rPr>
          <w:rFonts w:ascii="Times New Roman" w:eastAsia="Times New Roman" w:hAnsi="Times New Roman"/>
          <w:sz w:val="18"/>
        </w:rPr>
        <w:t>niteliği,</w:t>
      </w:r>
      <w:proofErr w:type="gramEnd"/>
      <w:r>
        <w:rPr>
          <w:rFonts w:ascii="Times New Roman" w:eastAsia="Times New Roman" w:hAnsi="Times New Roman"/>
          <w:sz w:val="18"/>
        </w:rPr>
        <w:t xml:space="preserve"> ve miktarı,</w:t>
      </w:r>
    </w:p>
    <w:p w14:paraId="58858C74" w14:textId="77777777" w:rsidR="00915E60" w:rsidRDefault="00915E60" w:rsidP="001D6BEC">
      <w:pPr>
        <w:spacing w:line="240" w:lineRule="atLeast"/>
        <w:jc w:val="both"/>
        <w:rPr>
          <w:rFonts w:ascii="Times New Roman" w:eastAsia="Times New Roman" w:hAnsi="Times New Roman"/>
          <w:sz w:val="18"/>
        </w:rPr>
      </w:pPr>
      <w:r>
        <w:rPr>
          <w:rFonts w:ascii="Times New Roman" w:eastAsia="Times New Roman" w:hAnsi="Times New Roman"/>
          <w:sz w:val="18"/>
        </w:rPr>
        <w:t>Mal Alımı ihalelerinde teslim yeri,</w:t>
      </w:r>
    </w:p>
    <w:p w14:paraId="166A3475" w14:textId="77777777" w:rsidR="00915E60" w:rsidRDefault="00915E60" w:rsidP="001D6BEC">
      <w:pPr>
        <w:spacing w:line="240" w:lineRule="atLeast"/>
        <w:jc w:val="both"/>
        <w:rPr>
          <w:rFonts w:ascii="Times New Roman" w:eastAsia="Times New Roman" w:hAnsi="Times New Roman"/>
          <w:sz w:val="18"/>
        </w:rPr>
      </w:pPr>
      <w:r>
        <w:rPr>
          <w:rFonts w:ascii="Times New Roman" w:eastAsia="Times New Roman" w:hAnsi="Times New Roman"/>
          <w:sz w:val="18"/>
        </w:rPr>
        <w:t>Hizmet alımı ve yapım ihalelerinde işin yapılacağı yer,</w:t>
      </w:r>
    </w:p>
    <w:p w14:paraId="036B18B7" w14:textId="77777777" w:rsidR="00915E60" w:rsidRDefault="00915E60" w:rsidP="001D6BEC">
      <w:pPr>
        <w:spacing w:line="240" w:lineRule="atLeast"/>
        <w:jc w:val="both"/>
        <w:rPr>
          <w:rFonts w:ascii="Times New Roman" w:eastAsia="Times New Roman" w:hAnsi="Times New Roman"/>
          <w:sz w:val="18"/>
        </w:rPr>
      </w:pPr>
      <w:r>
        <w:rPr>
          <w:rFonts w:ascii="Times New Roman" w:eastAsia="Times New Roman" w:hAnsi="Times New Roman"/>
          <w:sz w:val="18"/>
        </w:rPr>
        <w:t>Uygulanacak ihale usulü, ihaleye katılabilme şartları ve istenilen belgelerin neler olduğu,</w:t>
      </w:r>
    </w:p>
    <w:p w14:paraId="3E9FDE67" w14:textId="77777777" w:rsidR="00915E60" w:rsidRDefault="00915E60" w:rsidP="001D6BEC">
      <w:pPr>
        <w:spacing w:line="266" w:lineRule="auto"/>
        <w:jc w:val="both"/>
        <w:rPr>
          <w:rFonts w:ascii="Times New Roman" w:eastAsia="Times New Roman" w:hAnsi="Times New Roman"/>
          <w:sz w:val="18"/>
        </w:rPr>
      </w:pPr>
      <w:r>
        <w:rPr>
          <w:rFonts w:ascii="Times New Roman" w:eastAsia="Times New Roman" w:hAnsi="Times New Roman"/>
          <w:sz w:val="18"/>
        </w:rPr>
        <w:t>İhale dokümanının nerede görülebileceği ve nasıl ulaşılabileceği, itiraz ve şikayetlerin yapılabileceği ve ihale ile ilgili bilgi alınabilecek irtibat bilgileri, personel ismi, telefonlar/mail adresleri,</w:t>
      </w:r>
    </w:p>
    <w:p w14:paraId="1623D88E" w14:textId="77777777" w:rsidR="00915E60" w:rsidRDefault="00915E60" w:rsidP="001D6BEC">
      <w:pPr>
        <w:spacing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9"/>
          <w:szCs w:val="19"/>
          <w:lang w:eastAsia="tr-TR"/>
        </w:rPr>
        <w:t xml:space="preserve">İhalenin nerede, hangi tarih ve saatte yapılacağı, tekliflerin nereye ve nasıl verileceği, </w:t>
      </w:r>
    </w:p>
    <w:p w14:paraId="78378FD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9"/>
          <w:szCs w:val="19"/>
          <w:lang w:eastAsia="tr-TR"/>
        </w:rPr>
        <w:lastRenderedPageBreak/>
        <w:t>Bilgilerine yer verilir.</w:t>
      </w:r>
    </w:p>
    <w:p w14:paraId="0695CCD4" w14:textId="77777777" w:rsidR="00915E60" w:rsidRDefault="00915E60" w:rsidP="001D6BEC">
      <w:pPr>
        <w:spacing w:line="269" w:lineRule="auto"/>
        <w:jc w:val="both"/>
        <w:rPr>
          <w:rFonts w:ascii="Times New Roman" w:eastAsia="Times New Roman" w:hAnsi="Times New Roman"/>
          <w:sz w:val="18"/>
        </w:rPr>
      </w:pPr>
      <w:r>
        <w:rPr>
          <w:rFonts w:ascii="Times New Roman" w:eastAsia="Times New Roman" w:hAnsi="Times New Roman"/>
          <w:sz w:val="18"/>
        </w:rPr>
        <w:t>İdari Şartnamede; İhalenin Konusu ve Teklif Vermeye İlişkin Hususlar (</w:t>
      </w:r>
      <w:proofErr w:type="spellStart"/>
      <w:r>
        <w:rPr>
          <w:rFonts w:ascii="Times New Roman" w:eastAsia="Times New Roman" w:hAnsi="Times New Roman"/>
          <w:sz w:val="18"/>
        </w:rPr>
        <w:t>MEDAŞ’a</w:t>
      </w:r>
      <w:proofErr w:type="spellEnd"/>
      <w:r>
        <w:rPr>
          <w:rFonts w:ascii="Times New Roman" w:eastAsia="Times New Roman" w:hAnsi="Times New Roman"/>
          <w:sz w:val="18"/>
        </w:rPr>
        <w:t xml:space="preserve"> ilişkin bilgiler, İhale konusu işe ilişkin bilgiler, İhale dosyasının sunulacağı yer-istenilen belgeler-ihale tarih ve saati, İhale dokümanının kapsamında bulunan belgeler),</w:t>
      </w:r>
    </w:p>
    <w:p w14:paraId="3BDF8A9A" w14:textId="77777777" w:rsidR="00915E60" w:rsidRDefault="00915E60" w:rsidP="001D6BEC">
      <w:pPr>
        <w:spacing w:line="263" w:lineRule="auto"/>
        <w:jc w:val="both"/>
        <w:rPr>
          <w:rFonts w:ascii="Times New Roman" w:eastAsia="Times New Roman" w:hAnsi="Times New Roman"/>
          <w:sz w:val="18"/>
        </w:rPr>
      </w:pPr>
      <w:r>
        <w:rPr>
          <w:rFonts w:ascii="Times New Roman" w:eastAsia="Times New Roman" w:hAnsi="Times New Roman"/>
          <w:sz w:val="18"/>
        </w:rPr>
        <w:t>İhalenin Hazırlanması ve Sunulmasına İlişkin Hususlar (İhale ve Sözleşmenin türü, İhalede geçerli para birimi, İhalede kısmi teklif verilip, verilemeyeceği, İhalede tekliflerin geçerlilik süresi),</w:t>
      </w:r>
    </w:p>
    <w:p w14:paraId="09D50885" w14:textId="77777777" w:rsidR="00915E60" w:rsidRDefault="00915E60" w:rsidP="001D6BEC">
      <w:pPr>
        <w:spacing w:line="264" w:lineRule="auto"/>
        <w:jc w:val="both"/>
        <w:rPr>
          <w:rFonts w:ascii="Times New Roman" w:eastAsia="Times New Roman" w:hAnsi="Times New Roman"/>
          <w:sz w:val="18"/>
        </w:rPr>
      </w:pPr>
      <w:r>
        <w:rPr>
          <w:rFonts w:ascii="Times New Roman" w:eastAsia="Times New Roman" w:hAnsi="Times New Roman"/>
          <w:sz w:val="18"/>
        </w:rPr>
        <w:t>Tekliflerin Değerlendirilmesi ve Sözleşme Yapılmasına İlişkin Hususlar (İhale değerlendirme kriterleri, Sözleşmeye davet ve Sözleşmeye bağlanma kriterleri),</w:t>
      </w:r>
    </w:p>
    <w:p w14:paraId="4CB4903C" w14:textId="77777777" w:rsidR="00915E60" w:rsidRDefault="00915E60" w:rsidP="001D6BEC">
      <w:pPr>
        <w:spacing w:line="263" w:lineRule="auto"/>
        <w:jc w:val="both"/>
        <w:rPr>
          <w:rFonts w:ascii="Times New Roman" w:eastAsia="Times New Roman" w:hAnsi="Times New Roman"/>
          <w:sz w:val="18"/>
        </w:rPr>
      </w:pPr>
      <w:r>
        <w:rPr>
          <w:rFonts w:ascii="Times New Roman" w:eastAsia="Times New Roman" w:hAnsi="Times New Roman"/>
          <w:sz w:val="18"/>
        </w:rPr>
        <w:t>Sözleşmenin Uygulanmasına İlişkin Hususlar (Ödeme yeri ve şartları, Garanti bakım ve onarımla ilgili hususlar),</w:t>
      </w:r>
    </w:p>
    <w:p w14:paraId="460E374C" w14:textId="77777777" w:rsidR="00915E60" w:rsidRDefault="00915E60" w:rsidP="001D6BEC">
      <w:pPr>
        <w:spacing w:line="0" w:lineRule="atLeast"/>
        <w:jc w:val="both"/>
        <w:rPr>
          <w:rFonts w:ascii="Times New Roman" w:eastAsia="Times New Roman" w:hAnsi="Times New Roman"/>
          <w:sz w:val="18"/>
        </w:rPr>
      </w:pPr>
      <w:r>
        <w:rPr>
          <w:rFonts w:ascii="Times New Roman" w:eastAsia="Times New Roman" w:hAnsi="Times New Roman"/>
          <w:sz w:val="18"/>
        </w:rPr>
        <w:t>Geçici Teminatla ilgili hususlar,</w:t>
      </w:r>
    </w:p>
    <w:p w14:paraId="2A6C2EDC" w14:textId="77777777" w:rsidR="00915E60" w:rsidRDefault="00915E60" w:rsidP="001D6BEC">
      <w:pPr>
        <w:spacing w:line="33" w:lineRule="exact"/>
        <w:jc w:val="both"/>
        <w:rPr>
          <w:rFonts w:ascii="Times New Roman" w:eastAsia="Times New Roman" w:hAnsi="Times New Roman"/>
        </w:rPr>
      </w:pPr>
    </w:p>
    <w:p w14:paraId="134E7602" w14:textId="77777777" w:rsidR="00915E60" w:rsidRDefault="00915E60" w:rsidP="001D6BEC">
      <w:pPr>
        <w:spacing w:line="0" w:lineRule="atLeast"/>
        <w:jc w:val="both"/>
        <w:rPr>
          <w:rFonts w:ascii="Times New Roman" w:eastAsia="Times New Roman" w:hAnsi="Times New Roman"/>
          <w:sz w:val="18"/>
        </w:rPr>
      </w:pPr>
      <w:r>
        <w:rPr>
          <w:rFonts w:ascii="Times New Roman" w:eastAsia="Times New Roman" w:hAnsi="Times New Roman"/>
          <w:sz w:val="18"/>
        </w:rPr>
        <w:t>Alt Yüklenicilere ilişkin hususlar,</w:t>
      </w:r>
    </w:p>
    <w:p w14:paraId="4411D429" w14:textId="77777777" w:rsidR="00915E60" w:rsidRDefault="00915E60" w:rsidP="001D6BEC">
      <w:pPr>
        <w:spacing w:line="28" w:lineRule="exact"/>
        <w:jc w:val="both"/>
        <w:rPr>
          <w:rFonts w:ascii="Times New Roman" w:eastAsia="Times New Roman" w:hAnsi="Times New Roman"/>
        </w:rPr>
      </w:pPr>
    </w:p>
    <w:p w14:paraId="7B0513E4" w14:textId="77777777" w:rsidR="00915E60" w:rsidRDefault="00915E60" w:rsidP="001D6BEC">
      <w:pPr>
        <w:spacing w:line="0" w:lineRule="atLeast"/>
        <w:jc w:val="both"/>
        <w:rPr>
          <w:rFonts w:ascii="Times New Roman" w:eastAsia="Times New Roman" w:hAnsi="Times New Roman"/>
          <w:sz w:val="18"/>
        </w:rPr>
      </w:pPr>
      <w:r>
        <w:rPr>
          <w:rFonts w:ascii="Times New Roman" w:eastAsia="Times New Roman" w:hAnsi="Times New Roman"/>
          <w:sz w:val="18"/>
        </w:rPr>
        <w:t>Diğer Hususlar bilgilerine yer verilir.</w:t>
      </w:r>
    </w:p>
    <w:p w14:paraId="0CD8FA5B" w14:textId="77777777" w:rsidR="00915E60" w:rsidRDefault="00915E60" w:rsidP="001D6BEC">
      <w:pPr>
        <w:spacing w:line="0" w:lineRule="atLeast"/>
        <w:jc w:val="both"/>
        <w:rPr>
          <w:rFonts w:ascii="Times New Roman" w:eastAsia="Times New Roman" w:hAnsi="Times New Roman"/>
          <w:sz w:val="18"/>
        </w:rPr>
      </w:pPr>
    </w:p>
    <w:p w14:paraId="7B093784" w14:textId="77777777" w:rsidR="00915E60" w:rsidRDefault="00915E60" w:rsidP="001D6BEC">
      <w:pPr>
        <w:spacing w:line="0" w:lineRule="atLeast"/>
        <w:jc w:val="both"/>
        <w:rPr>
          <w:rFonts w:ascii="Times New Roman" w:eastAsia="Times New Roman" w:hAnsi="Times New Roman"/>
          <w:sz w:val="18"/>
        </w:rPr>
      </w:pPr>
      <w:r>
        <w:rPr>
          <w:rFonts w:ascii="Times New Roman" w:eastAsia="Times New Roman" w:hAnsi="Times New Roman"/>
          <w:sz w:val="18"/>
        </w:rPr>
        <w:t xml:space="preserve">Teknik Şartname; Konu, Kapsam, Tanımlar, Yer Teslimi ve İş Programı, Sözleşme Kapsamında Yaptırılabilecek İlave İşler, Genel Hususlar, </w:t>
      </w:r>
      <w:proofErr w:type="spellStart"/>
      <w:r>
        <w:rPr>
          <w:rFonts w:ascii="Times New Roman" w:eastAsia="Times New Roman" w:hAnsi="Times New Roman"/>
          <w:sz w:val="18"/>
        </w:rPr>
        <w:t>Kulanılacak</w:t>
      </w:r>
      <w:proofErr w:type="spellEnd"/>
      <w:r>
        <w:rPr>
          <w:rFonts w:ascii="Times New Roman" w:eastAsia="Times New Roman" w:hAnsi="Times New Roman"/>
          <w:sz w:val="18"/>
        </w:rPr>
        <w:t xml:space="preserve"> Malzemelere Ait Hususlar, </w:t>
      </w:r>
      <w:proofErr w:type="spellStart"/>
      <w:r>
        <w:rPr>
          <w:rFonts w:ascii="Times New Roman" w:eastAsia="Times New Roman" w:hAnsi="Times New Roman"/>
          <w:sz w:val="18"/>
        </w:rPr>
        <w:t>Demontaj</w:t>
      </w:r>
      <w:proofErr w:type="spellEnd"/>
      <w:r>
        <w:rPr>
          <w:rFonts w:ascii="Times New Roman" w:eastAsia="Times New Roman" w:hAnsi="Times New Roman"/>
          <w:sz w:val="18"/>
        </w:rPr>
        <w:t xml:space="preserve"> Malzemeler, Projelerle İlgili Hususlar, </w:t>
      </w:r>
      <w:proofErr w:type="spellStart"/>
      <w:r>
        <w:rPr>
          <w:rFonts w:ascii="Times New Roman" w:eastAsia="Times New Roman" w:hAnsi="Times New Roman"/>
          <w:sz w:val="18"/>
        </w:rPr>
        <w:t>Hakedişlere</w:t>
      </w:r>
      <w:proofErr w:type="spellEnd"/>
      <w:r>
        <w:rPr>
          <w:rFonts w:ascii="Times New Roman" w:eastAsia="Times New Roman" w:hAnsi="Times New Roman"/>
          <w:sz w:val="18"/>
        </w:rPr>
        <w:t xml:space="preserve"> İlişkin Hususlar, İş Güvenliği, Yüklenicinin Organizasyonu, Kontrol Birimi ve Sorumluluğuna İlişkin Hususlar, Kabul İşlemlerine İlişkin Şartlar, Cezalar ve Kesintiler, Teknik Şartnameyi Tamamlayıcı ve Eklerini Kapsayan Belgeler, Diğer Hususlar bilgilerini içerir.</w:t>
      </w:r>
    </w:p>
    <w:p w14:paraId="769F49AD" w14:textId="77777777" w:rsidR="00815339" w:rsidRDefault="00815339" w:rsidP="00815339">
      <w:pPr>
        <w:spacing w:line="0" w:lineRule="atLeast"/>
        <w:jc w:val="both"/>
        <w:rPr>
          <w:rFonts w:ascii="Times New Roman" w:eastAsia="Times New Roman" w:hAnsi="Times New Roman"/>
          <w:sz w:val="18"/>
        </w:rPr>
      </w:pPr>
      <w:r>
        <w:rPr>
          <w:rFonts w:ascii="Times New Roman" w:eastAsia="Times New Roman" w:hAnsi="Times New Roman"/>
          <w:sz w:val="18"/>
        </w:rPr>
        <w:t>Sözleşmede; Şirket ve Yüklenici ile ilgili Bilgiler,</w:t>
      </w:r>
    </w:p>
    <w:p w14:paraId="57DA6396" w14:textId="77777777" w:rsidR="00815339" w:rsidRDefault="00815339" w:rsidP="00815339">
      <w:pPr>
        <w:spacing w:line="0" w:lineRule="atLeast"/>
        <w:jc w:val="both"/>
        <w:rPr>
          <w:rFonts w:ascii="Times New Roman" w:eastAsia="Times New Roman" w:hAnsi="Times New Roman"/>
          <w:sz w:val="18"/>
        </w:rPr>
      </w:pPr>
      <w:r>
        <w:rPr>
          <w:rFonts w:ascii="Times New Roman" w:eastAsia="Times New Roman" w:hAnsi="Times New Roman"/>
          <w:sz w:val="18"/>
        </w:rPr>
        <w:t>Tanımlar, Sözleşmeyi oluşturan dokümanlar ve Öncelikleri,</w:t>
      </w:r>
    </w:p>
    <w:p w14:paraId="702B6780" w14:textId="77777777" w:rsidR="00815339" w:rsidRDefault="00815339" w:rsidP="00815339">
      <w:pPr>
        <w:spacing w:line="0" w:lineRule="atLeast"/>
        <w:jc w:val="both"/>
        <w:rPr>
          <w:rFonts w:ascii="Times New Roman" w:eastAsia="Times New Roman" w:hAnsi="Times New Roman"/>
          <w:sz w:val="18"/>
        </w:rPr>
      </w:pPr>
      <w:r>
        <w:rPr>
          <w:rFonts w:ascii="Times New Roman" w:eastAsia="Times New Roman" w:hAnsi="Times New Roman"/>
          <w:sz w:val="18"/>
        </w:rPr>
        <w:t xml:space="preserve">Sözleşmenin Konusu, Sözleşmenin Türü ve Bedeli, İşin Yeri ve Yürürlüğe girmesi, İşin Süresi, işe başlama ve iş programı, Teknik personel ve işlerin kontrolü, Projeler, işgücü, </w:t>
      </w:r>
      <w:proofErr w:type="gramStart"/>
      <w:r>
        <w:rPr>
          <w:rFonts w:ascii="Times New Roman" w:eastAsia="Times New Roman" w:hAnsi="Times New Roman"/>
          <w:sz w:val="18"/>
        </w:rPr>
        <w:t>ekipman</w:t>
      </w:r>
      <w:proofErr w:type="gramEnd"/>
      <w:r>
        <w:rPr>
          <w:rFonts w:ascii="Times New Roman" w:eastAsia="Times New Roman" w:hAnsi="Times New Roman"/>
          <w:sz w:val="18"/>
        </w:rPr>
        <w:t xml:space="preserve">, İşin devri ve taşeronluk, İşlerde ve sözleşme bedelinde meydana gelebilecek değişiklikler, Ödemeler, Geçici ve kesin kabuller, Teminatlar, Yüklenicinin genel sorumluluğu, Sigortalar, Sosyal sigorta yükümlülükleri, </w:t>
      </w:r>
    </w:p>
    <w:p w14:paraId="4C2E9CEC" w14:textId="77777777" w:rsidR="00815339" w:rsidRDefault="00815339" w:rsidP="00815339">
      <w:pPr>
        <w:spacing w:line="0" w:lineRule="atLeast"/>
        <w:jc w:val="both"/>
        <w:rPr>
          <w:rFonts w:ascii="Times New Roman" w:eastAsia="Times New Roman" w:hAnsi="Times New Roman"/>
          <w:sz w:val="18"/>
        </w:rPr>
      </w:pPr>
      <w:r>
        <w:rPr>
          <w:rFonts w:ascii="Times New Roman" w:eastAsia="Times New Roman" w:hAnsi="Times New Roman"/>
          <w:sz w:val="18"/>
        </w:rPr>
        <w:t xml:space="preserve">Ödemelerin durdurulması ve </w:t>
      </w:r>
      <w:proofErr w:type="spellStart"/>
      <w:proofErr w:type="gramStart"/>
      <w:r>
        <w:rPr>
          <w:rFonts w:ascii="Times New Roman" w:eastAsia="Times New Roman" w:hAnsi="Times New Roman"/>
          <w:sz w:val="18"/>
        </w:rPr>
        <w:t>cezalar,Sözleşmenin</w:t>
      </w:r>
      <w:proofErr w:type="spellEnd"/>
      <w:proofErr w:type="gramEnd"/>
      <w:r>
        <w:rPr>
          <w:rFonts w:ascii="Times New Roman" w:eastAsia="Times New Roman" w:hAnsi="Times New Roman"/>
          <w:sz w:val="18"/>
        </w:rPr>
        <w:t xml:space="preserve"> feshi, işin tasfiyesi ve temerrüt halleri,</w:t>
      </w:r>
    </w:p>
    <w:p w14:paraId="3346FAA7" w14:textId="77777777" w:rsidR="00815339" w:rsidRDefault="00815339" w:rsidP="00815339">
      <w:pPr>
        <w:spacing w:line="0" w:lineRule="atLeast"/>
        <w:jc w:val="both"/>
        <w:rPr>
          <w:rFonts w:ascii="Times New Roman" w:eastAsia="Times New Roman" w:hAnsi="Times New Roman"/>
          <w:sz w:val="18"/>
        </w:rPr>
      </w:pPr>
      <w:r>
        <w:rPr>
          <w:rFonts w:ascii="Times New Roman" w:eastAsia="Times New Roman" w:hAnsi="Times New Roman"/>
          <w:sz w:val="18"/>
        </w:rPr>
        <w:t>Geçerli kanun ve anlaşmazlıkların çözümü, KVKK, Fosiller, antik değeri olan eserler, Kalite güvence, İşçi sağlığı ve iş güvenliği, Çevre, İlan ve reklam verme, Sözleşme Masrafları, Sözleşmede değişiklik yapma, sözleşmenin feshi, anlaşmazlıkların ne şekilde çözüleceği ile ilgili şartlar, Diğer hususlar, Sözleşme ekleri bilgilerine yer verilir.</w:t>
      </w:r>
    </w:p>
    <w:p w14:paraId="2FBE6627" w14:textId="77777777" w:rsidR="00915E60" w:rsidRDefault="00915E60" w:rsidP="001D6BEC">
      <w:pPr>
        <w:spacing w:line="0" w:lineRule="atLeast"/>
        <w:jc w:val="both"/>
        <w:rPr>
          <w:rFonts w:ascii="Times New Roman" w:eastAsia="Times New Roman" w:hAnsi="Times New Roman"/>
          <w:sz w:val="18"/>
        </w:rPr>
      </w:pPr>
    </w:p>
    <w:p w14:paraId="3661C255" w14:textId="77777777" w:rsidR="00915E60" w:rsidRDefault="00915E60" w:rsidP="001D6BEC">
      <w:pPr>
        <w:spacing w:line="0" w:lineRule="atLeast"/>
        <w:jc w:val="both"/>
        <w:rPr>
          <w:rFonts w:ascii="Times New Roman" w:eastAsia="Times New Roman" w:hAnsi="Times New Roman"/>
          <w:b/>
          <w:sz w:val="18"/>
        </w:rPr>
      </w:pPr>
      <w:r>
        <w:rPr>
          <w:rFonts w:ascii="Times New Roman" w:eastAsia="Times New Roman" w:hAnsi="Times New Roman"/>
          <w:b/>
          <w:sz w:val="18"/>
        </w:rPr>
        <w:t>İhale Süreçleri</w:t>
      </w:r>
    </w:p>
    <w:p w14:paraId="5F68FA63" w14:textId="77777777" w:rsidR="00915E60" w:rsidRDefault="00915E60" w:rsidP="001D6BEC">
      <w:pPr>
        <w:spacing w:line="38" w:lineRule="exact"/>
        <w:jc w:val="both"/>
        <w:rPr>
          <w:rFonts w:ascii="Times New Roman" w:eastAsia="Times New Roman" w:hAnsi="Times New Roman"/>
          <w:sz w:val="18"/>
        </w:rPr>
      </w:pPr>
    </w:p>
    <w:p w14:paraId="595A9B0E" w14:textId="70F0B279" w:rsidR="00915E60" w:rsidRDefault="004A53A0" w:rsidP="001D6BEC">
      <w:pPr>
        <w:spacing w:line="272" w:lineRule="auto"/>
        <w:jc w:val="both"/>
        <w:rPr>
          <w:rFonts w:ascii="Times New Roman" w:eastAsia="Times New Roman" w:hAnsi="Times New Roman"/>
          <w:sz w:val="18"/>
        </w:rPr>
      </w:pPr>
      <w:r>
        <w:rPr>
          <w:rFonts w:ascii="Times New Roman" w:eastAsia="Times New Roman" w:hAnsi="Times New Roman"/>
          <w:b/>
          <w:sz w:val="18"/>
        </w:rPr>
        <w:t>MADDE 8</w:t>
      </w:r>
      <w:r w:rsidR="00915E60">
        <w:rPr>
          <w:rFonts w:ascii="Times New Roman" w:eastAsia="Times New Roman" w:hAnsi="Times New Roman"/>
          <w:b/>
          <w:sz w:val="18"/>
        </w:rPr>
        <w:t xml:space="preserve"> </w:t>
      </w:r>
      <w:r w:rsidR="00915E60">
        <w:rPr>
          <w:rFonts w:ascii="Times New Roman" w:eastAsia="Times New Roman" w:hAnsi="Times New Roman"/>
          <w:sz w:val="18"/>
        </w:rPr>
        <w:t>–</w:t>
      </w:r>
      <w:r w:rsidR="00915E60">
        <w:rPr>
          <w:rFonts w:ascii="Times New Roman" w:eastAsia="Times New Roman" w:hAnsi="Times New Roman"/>
          <w:b/>
          <w:sz w:val="18"/>
        </w:rPr>
        <w:t xml:space="preserve"> </w:t>
      </w:r>
      <w:r w:rsidR="00915E60">
        <w:rPr>
          <w:rFonts w:ascii="Times New Roman" w:eastAsia="Times New Roman" w:hAnsi="Times New Roman"/>
          <w:sz w:val="18"/>
        </w:rPr>
        <w:t>(1)</w:t>
      </w:r>
      <w:r w:rsidR="00915E60">
        <w:rPr>
          <w:rFonts w:ascii="Times New Roman" w:eastAsia="Times New Roman" w:hAnsi="Times New Roman"/>
          <w:b/>
          <w:sz w:val="18"/>
        </w:rPr>
        <w:t xml:space="preserve"> </w:t>
      </w:r>
      <w:proofErr w:type="spellStart"/>
      <w:r w:rsidR="00915E60">
        <w:rPr>
          <w:rFonts w:ascii="Times New Roman" w:eastAsia="Times New Roman" w:hAnsi="Times New Roman"/>
          <w:sz w:val="18"/>
        </w:rPr>
        <w:t>MEDAŞ’da</w:t>
      </w:r>
      <w:proofErr w:type="spellEnd"/>
      <w:r w:rsidR="00915E60">
        <w:rPr>
          <w:rFonts w:ascii="Times New Roman" w:eastAsia="Times New Roman" w:hAnsi="Times New Roman"/>
          <w:sz w:val="18"/>
        </w:rPr>
        <w:t xml:space="preserve"> İhtiyaç sahibi birim,</w:t>
      </w:r>
      <w:r w:rsidR="00915E60">
        <w:rPr>
          <w:rFonts w:ascii="Times New Roman" w:eastAsia="Times New Roman" w:hAnsi="Times New Roman"/>
          <w:b/>
          <w:sz w:val="18"/>
        </w:rPr>
        <w:t xml:space="preserve"> </w:t>
      </w:r>
      <w:r w:rsidR="00915E60">
        <w:rPr>
          <w:rFonts w:ascii="Times New Roman" w:eastAsia="Times New Roman" w:hAnsi="Times New Roman"/>
          <w:sz w:val="18"/>
        </w:rPr>
        <w:t>görev sorumluluğu kapsamında, ihtiyacını belirler ve belirlediği</w:t>
      </w:r>
      <w:r w:rsidR="00915E60">
        <w:rPr>
          <w:rFonts w:ascii="Times New Roman" w:eastAsia="Times New Roman" w:hAnsi="Times New Roman"/>
          <w:b/>
          <w:sz w:val="18"/>
        </w:rPr>
        <w:t xml:space="preserve"> </w:t>
      </w:r>
      <w:r w:rsidR="00915E60">
        <w:rPr>
          <w:rFonts w:ascii="Times New Roman" w:eastAsia="Times New Roman" w:hAnsi="Times New Roman"/>
          <w:sz w:val="18"/>
        </w:rPr>
        <w:t>bu ihtiyaca ilişkin talep yazısını, söz konusu talep Yatırım kapsamında ise Yatırım Proje Kodu alarak oluşturur. Talep sahibi Birim Müdürü, bağlı bulunduğu Genel Müdür Yardımcısı ve Genel Müdür onaylarını alır.</w:t>
      </w:r>
    </w:p>
    <w:p w14:paraId="03FB41EE" w14:textId="77777777" w:rsidR="00915E60" w:rsidRDefault="00915E60" w:rsidP="001D6BEC">
      <w:pPr>
        <w:spacing w:line="16" w:lineRule="exact"/>
        <w:jc w:val="both"/>
        <w:rPr>
          <w:rFonts w:ascii="Times New Roman" w:eastAsia="Times New Roman" w:hAnsi="Times New Roman"/>
          <w:sz w:val="18"/>
        </w:rPr>
      </w:pPr>
    </w:p>
    <w:p w14:paraId="591CF2C5" w14:textId="77777777" w:rsidR="00915E60" w:rsidRDefault="00915E60" w:rsidP="001D6BEC">
      <w:pPr>
        <w:tabs>
          <w:tab w:val="left" w:pos="1515"/>
        </w:tabs>
        <w:spacing w:line="274" w:lineRule="auto"/>
        <w:jc w:val="both"/>
        <w:rPr>
          <w:rFonts w:ascii="Times New Roman" w:eastAsia="Times New Roman" w:hAnsi="Times New Roman"/>
          <w:sz w:val="18"/>
        </w:rPr>
      </w:pPr>
      <w:r>
        <w:rPr>
          <w:rFonts w:ascii="Times New Roman" w:eastAsia="Times New Roman" w:hAnsi="Times New Roman"/>
          <w:sz w:val="18"/>
        </w:rPr>
        <w:t>(2)Yaklaşık Maliyet; Talep Sahibi birim tarafından mal, hizmet ve yapım işleri için, yayınlanmış birim fiyat kitaplarından alınan birim fiyatları, geçmiş yıllara ait oluşan fiyatların güncellenmesi, piyasa araştırması yapılarak ve geçmiş tecrübelere dayanılarak oluşturulan maliyet, ya da MEDAŞ tarafından yapılan özel birim fiyatlarla hesaplanarak oluşturulur.</w:t>
      </w:r>
    </w:p>
    <w:p w14:paraId="469A48F5" w14:textId="77777777" w:rsidR="00915E60" w:rsidRDefault="00915E60" w:rsidP="001D6BEC">
      <w:pPr>
        <w:spacing w:line="15" w:lineRule="exact"/>
        <w:jc w:val="both"/>
        <w:rPr>
          <w:rFonts w:ascii="Times New Roman" w:eastAsia="Times New Roman" w:hAnsi="Times New Roman"/>
          <w:sz w:val="18"/>
        </w:rPr>
      </w:pPr>
    </w:p>
    <w:p w14:paraId="27EDAD3B" w14:textId="77777777" w:rsidR="00915E60" w:rsidRDefault="00915E60" w:rsidP="001D6BEC">
      <w:pPr>
        <w:tabs>
          <w:tab w:val="left" w:pos="1561"/>
        </w:tabs>
        <w:spacing w:line="274" w:lineRule="auto"/>
        <w:jc w:val="both"/>
        <w:rPr>
          <w:rFonts w:ascii="Times New Roman" w:eastAsia="Times New Roman" w:hAnsi="Times New Roman"/>
          <w:sz w:val="18"/>
        </w:rPr>
      </w:pPr>
      <w:r>
        <w:rPr>
          <w:rFonts w:ascii="Times New Roman" w:eastAsia="Times New Roman" w:hAnsi="Times New Roman"/>
          <w:sz w:val="18"/>
        </w:rPr>
        <w:t xml:space="preserve">(3)İhale Komisyonu; en az üç kişiden (başkan ve iki üye) oluşur. Malzeme Yönetimi ve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Müdürlüğü’nün bağlı bulunduğu Genel Müdür Yardımcısı Başkanlığı’nda, Malzeme Yönetimi ve Satın alma Müdürü mutlaka olmak üzere, talebi yapan ilgili Birim Müdürü ve bağlı bulunduğu Genel Müdür Yardımcısı arasından en az üç kişi ile komisyon oluşturulur.</w:t>
      </w:r>
    </w:p>
    <w:p w14:paraId="641B7C2F" w14:textId="77777777" w:rsidR="00915E60" w:rsidRDefault="00915E60" w:rsidP="001D6BEC">
      <w:pPr>
        <w:spacing w:line="14" w:lineRule="exact"/>
        <w:jc w:val="both"/>
        <w:rPr>
          <w:rFonts w:ascii="Times New Roman" w:eastAsia="Times New Roman" w:hAnsi="Times New Roman"/>
          <w:sz w:val="18"/>
        </w:rPr>
      </w:pPr>
    </w:p>
    <w:p w14:paraId="0D78096B" w14:textId="77777777" w:rsidR="00915E60" w:rsidRDefault="00915E60" w:rsidP="001D6BEC">
      <w:pPr>
        <w:tabs>
          <w:tab w:val="left" w:pos="1510"/>
        </w:tabs>
        <w:spacing w:line="272" w:lineRule="auto"/>
        <w:jc w:val="both"/>
        <w:rPr>
          <w:rFonts w:ascii="Times New Roman" w:eastAsia="Times New Roman" w:hAnsi="Times New Roman"/>
          <w:sz w:val="18"/>
        </w:rPr>
      </w:pPr>
      <w:r>
        <w:rPr>
          <w:rFonts w:ascii="Times New Roman" w:eastAsia="Times New Roman" w:hAnsi="Times New Roman"/>
          <w:sz w:val="18"/>
        </w:rPr>
        <w:lastRenderedPageBreak/>
        <w:t>(4)İhale Komisyonu Çalışma Şekli; Komisyon üyeleri ihale tarih ve saatinde oturumda hazır bulunarak, ihale tekliflerini, Tekliflerin Alınması ve İhale Oturumları maddesinde anlatıldığı şekilde değerlendirmesi sonucu karar alarak, ihale kararını Genel Müdür onayına sunar.</w:t>
      </w:r>
    </w:p>
    <w:p w14:paraId="510E0864" w14:textId="77777777" w:rsidR="00915E60" w:rsidRDefault="00915E60" w:rsidP="001D6BEC">
      <w:pPr>
        <w:spacing w:line="6" w:lineRule="exact"/>
        <w:jc w:val="both"/>
        <w:rPr>
          <w:rFonts w:ascii="Times New Roman" w:eastAsia="Times New Roman" w:hAnsi="Times New Roman"/>
          <w:sz w:val="18"/>
        </w:rPr>
      </w:pPr>
    </w:p>
    <w:p w14:paraId="2264B8D9" w14:textId="77777777" w:rsidR="00915E60" w:rsidRDefault="00915E60" w:rsidP="001D6BEC">
      <w:pPr>
        <w:tabs>
          <w:tab w:val="left" w:pos="1500"/>
        </w:tabs>
        <w:spacing w:line="0" w:lineRule="atLeast"/>
        <w:jc w:val="both"/>
        <w:rPr>
          <w:rFonts w:ascii="Times New Roman" w:eastAsia="Times New Roman" w:hAnsi="Times New Roman"/>
          <w:sz w:val="18"/>
        </w:rPr>
      </w:pPr>
      <w:r>
        <w:rPr>
          <w:rFonts w:ascii="Times New Roman" w:eastAsia="Times New Roman" w:hAnsi="Times New Roman"/>
          <w:sz w:val="18"/>
        </w:rPr>
        <w:t>(5)Komisyonun Karar Alma Şekli; İhale Komisyonu oy birliği ile karar alır.</w:t>
      </w:r>
    </w:p>
    <w:p w14:paraId="0D14327A" w14:textId="77777777" w:rsidR="00915E60" w:rsidRDefault="00915E60" w:rsidP="001D6BEC">
      <w:pPr>
        <w:spacing w:line="43" w:lineRule="exact"/>
        <w:jc w:val="both"/>
        <w:rPr>
          <w:rFonts w:ascii="Times New Roman" w:eastAsia="Times New Roman" w:hAnsi="Times New Roman"/>
          <w:sz w:val="18"/>
        </w:rPr>
      </w:pPr>
    </w:p>
    <w:p w14:paraId="5AE13D66" w14:textId="77777777" w:rsidR="00915E60" w:rsidRDefault="00915E60" w:rsidP="001D6BEC">
      <w:pPr>
        <w:tabs>
          <w:tab w:val="left" w:pos="1503"/>
        </w:tabs>
        <w:spacing w:line="274" w:lineRule="auto"/>
        <w:jc w:val="both"/>
        <w:rPr>
          <w:rFonts w:ascii="Times New Roman" w:eastAsia="Times New Roman" w:hAnsi="Times New Roman"/>
          <w:sz w:val="18"/>
        </w:rPr>
      </w:pPr>
      <w:r>
        <w:rPr>
          <w:rFonts w:ascii="Times New Roman" w:eastAsia="Times New Roman" w:hAnsi="Times New Roman"/>
          <w:sz w:val="18"/>
        </w:rPr>
        <w:t>(6)İhale Komisyon Karar Metni ve Onayı: İhale Komisyon Karar Metninde; ihale adı, ihale tarihi, teklif veren istekliler, teklif tutarları, ihaleyi kazanan istekli, ihale bedeli, değerlendirme dışı kalma gerekçeleri, teknik ve ticari değerlendirme analizi ve Komisyon üyelerinin adları, soyadları ve görev unvanlarına yer verilir. Komisyon kararı ve ayrıca ihale iptal edilmiş ise gerekçesi belirtilerek Genel Müdür imzası ile onay alınır.</w:t>
      </w:r>
    </w:p>
    <w:p w14:paraId="0DFD4C0C"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İlanlar</w:t>
      </w:r>
    </w:p>
    <w:p w14:paraId="495B219B" w14:textId="3EDD605E"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gramStart"/>
      <w:r w:rsidRPr="003F0A94">
        <w:rPr>
          <w:rFonts w:ascii="Times New Roman" w:eastAsia="Times New Roman" w:hAnsi="Times New Roman" w:cs="Times New Roman"/>
          <w:b/>
          <w:bCs/>
          <w:sz w:val="18"/>
          <w:lang w:eastAsia="tr-TR"/>
        </w:rPr>
        <w:t xml:space="preserve">MADDE </w:t>
      </w:r>
      <w:r w:rsidR="004A53A0">
        <w:rPr>
          <w:rFonts w:ascii="Times New Roman" w:eastAsia="Times New Roman" w:hAnsi="Times New Roman" w:cs="Times New Roman"/>
          <w:b/>
          <w:bCs/>
          <w:sz w:val="18"/>
          <w:lang w:eastAsia="tr-TR"/>
        </w:rPr>
        <w:t>9</w:t>
      </w:r>
      <w:r w:rsidRPr="003F0A94">
        <w:rPr>
          <w:rFonts w:ascii="Times New Roman" w:eastAsia="Times New Roman" w:hAnsi="Times New Roman" w:cs="Times New Roman"/>
          <w:b/>
          <w:bCs/>
          <w:sz w:val="18"/>
          <w:lang w:eastAsia="tr-TR"/>
        </w:rPr>
        <w:t xml:space="preserve"> – </w:t>
      </w:r>
      <w:r w:rsidRPr="003F0A94">
        <w:rPr>
          <w:rFonts w:ascii="Times New Roman" w:eastAsia="Times New Roman" w:hAnsi="Times New Roman" w:cs="Times New Roman"/>
          <w:sz w:val="18"/>
          <w:lang w:eastAsia="tr-TR"/>
        </w:rPr>
        <w:t xml:space="preserve">(1) </w:t>
      </w:r>
      <w:r>
        <w:rPr>
          <w:rFonts w:ascii="Times New Roman" w:eastAsia="Times New Roman" w:hAnsi="Times New Roman" w:cs="Times New Roman"/>
          <w:sz w:val="18"/>
          <w:lang w:eastAsia="tr-TR"/>
        </w:rPr>
        <w:t>MEDAŞ gerçekleştireceğ</w:t>
      </w:r>
      <w:r w:rsidRPr="003F0A94">
        <w:rPr>
          <w:rFonts w:ascii="Times New Roman" w:eastAsia="Times New Roman" w:hAnsi="Times New Roman" w:cs="Times New Roman"/>
          <w:sz w:val="18"/>
          <w:lang w:eastAsia="tr-TR"/>
        </w:rPr>
        <w:t>i ihale ve satın alma-satma işleri için gerekli olan ilanlar için yedi iş günü, ilan niteliğinde olan zeyilname gibi hazırlık gerektiren bilgi ve belgeleri, işin tekniğine uygun olarak istekli veya adayların gerekli hazırlıkları yapabilmeleri için en az iki iş günü önce Basın İlan Kurumunun ilan </w:t>
      </w:r>
      <w:proofErr w:type="spellStart"/>
      <w:r w:rsidRPr="003F0A94">
        <w:rPr>
          <w:rFonts w:ascii="Times New Roman" w:eastAsia="Times New Roman" w:hAnsi="Times New Roman" w:cs="Times New Roman"/>
          <w:sz w:val="18"/>
          <w:lang w:eastAsia="tr-TR"/>
        </w:rPr>
        <w:t>portalında</w:t>
      </w:r>
      <w:proofErr w:type="spellEnd"/>
      <w:r w:rsidRPr="003F0A94">
        <w:rPr>
          <w:rFonts w:ascii="Times New Roman" w:eastAsia="Times New Roman" w:hAnsi="Times New Roman" w:cs="Times New Roman"/>
          <w:sz w:val="18"/>
          <w:lang w:eastAsia="tr-TR"/>
        </w:rPr>
        <w:t> ve ihale tarihine kadar kalmak üzere elektrik dağıtım şirketinin internet ana sayfasında kolayca erişilebilecek görünür bir alanda yayımlar. </w:t>
      </w:r>
      <w:proofErr w:type="gramEnd"/>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internet ana sayfasında yayımlanan ilanları Basın İlan Kurumunun ilan </w:t>
      </w:r>
      <w:proofErr w:type="spellStart"/>
      <w:r w:rsidRPr="003F0A94">
        <w:rPr>
          <w:rFonts w:ascii="Times New Roman" w:eastAsia="Times New Roman" w:hAnsi="Times New Roman" w:cs="Times New Roman"/>
          <w:sz w:val="18"/>
          <w:lang w:eastAsia="tr-TR"/>
        </w:rPr>
        <w:t>portalında</w:t>
      </w:r>
      <w:proofErr w:type="spellEnd"/>
      <w:r w:rsidRPr="003F0A94">
        <w:rPr>
          <w:rFonts w:ascii="Times New Roman" w:eastAsia="Times New Roman" w:hAnsi="Times New Roman" w:cs="Times New Roman"/>
          <w:sz w:val="18"/>
          <w:szCs w:val="18"/>
          <w:lang w:eastAsia="tr-TR"/>
        </w:rPr>
        <w:t> yer alan ilanlar ile birlikte ihale dosyasında muhafaza edilir.</w:t>
      </w:r>
    </w:p>
    <w:p w14:paraId="4825087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(2) İlanlar açık ve net olmalıdır. İstekli veya aday olmak isteyenlerin ihaleye veya kısa liste başvurularına ilişkin bilgilere erişimi engellenemez.</w:t>
      </w:r>
    </w:p>
    <w:p w14:paraId="4FC23F7A"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İhale veya ön yeterlik ilanında, yerli malı teklif eden yerli istekliler lehine fiyat avantajı uygulanıp uygulanmayacağı, uygulanacak ise oranı belirtilir.</w:t>
      </w:r>
    </w:p>
    <w:p w14:paraId="6A0A166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(4) İhale tarihinden önce ihalenin iptal edilmesi halinde ihalenin iptal edildiği, ihale dokümanı alan isteklilere bu Yönetmelikte belirlenen usullerle bildirilir. Ayrıca ihale ilanın yayımlandığı yayın organında ihalenin iptal edildiği duyurulur.</w:t>
      </w:r>
    </w:p>
    <w:p w14:paraId="2009E9D3"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p>
    <w:p w14:paraId="375C01E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Dokümanlar</w:t>
      </w:r>
    </w:p>
    <w:p w14:paraId="5FC26C09" w14:textId="60B57C9B" w:rsidR="00915E60" w:rsidRDefault="00915E60" w:rsidP="001D6BEC">
      <w:pPr>
        <w:spacing w:line="274" w:lineRule="auto"/>
        <w:jc w:val="both"/>
        <w:rPr>
          <w:rFonts w:ascii="Times New Roman" w:eastAsia="Times New Roman" w:hAnsi="Times New Roman"/>
          <w:sz w:val="18"/>
        </w:rPr>
      </w:pPr>
      <w:r w:rsidRPr="003F0A94">
        <w:rPr>
          <w:rFonts w:ascii="Times New Roman" w:eastAsia="Times New Roman" w:hAnsi="Times New Roman" w:cs="Times New Roman"/>
          <w:b/>
          <w:bCs/>
          <w:sz w:val="18"/>
          <w:szCs w:val="18"/>
          <w:lang w:eastAsia="tr-TR"/>
        </w:rPr>
        <w:t xml:space="preserve">MADDE </w:t>
      </w:r>
      <w:r w:rsidR="004A53A0">
        <w:rPr>
          <w:rFonts w:ascii="Times New Roman" w:eastAsia="Times New Roman" w:hAnsi="Times New Roman" w:cs="Times New Roman"/>
          <w:b/>
          <w:bCs/>
          <w:sz w:val="18"/>
          <w:szCs w:val="18"/>
          <w:lang w:eastAsia="tr-TR"/>
        </w:rPr>
        <w:t>10</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w:t>
      </w:r>
      <w:r w:rsidRPr="006B4EA5">
        <w:rPr>
          <w:rFonts w:ascii="Times New Roman" w:eastAsia="Times New Roman" w:hAnsi="Times New Roman"/>
          <w:sz w:val="18"/>
        </w:rPr>
        <w:t>İhale Dokümanları Özellikleri ve İçerikleri</w:t>
      </w:r>
      <w:r>
        <w:rPr>
          <w:rFonts w:ascii="Times New Roman" w:eastAsia="Times New Roman" w:hAnsi="Times New Roman"/>
          <w:sz w:val="18"/>
        </w:rPr>
        <w:t>;</w:t>
      </w:r>
      <w:r>
        <w:rPr>
          <w:rFonts w:ascii="Times New Roman" w:eastAsia="Times New Roman" w:hAnsi="Times New Roman"/>
          <w:b/>
          <w:sz w:val="18"/>
        </w:rPr>
        <w:t xml:space="preserve"> </w:t>
      </w:r>
      <w:r>
        <w:rPr>
          <w:rFonts w:ascii="Times New Roman" w:eastAsia="Times New Roman" w:hAnsi="Times New Roman"/>
          <w:sz w:val="18"/>
        </w:rPr>
        <w:t>ihale konusu mal veya hizmet alma-satmaları ile</w:t>
      </w:r>
      <w:r>
        <w:rPr>
          <w:rFonts w:ascii="Times New Roman" w:eastAsia="Times New Roman" w:hAnsi="Times New Roman"/>
          <w:b/>
          <w:sz w:val="18"/>
        </w:rPr>
        <w:t xml:space="preserve"> </w:t>
      </w:r>
      <w:r>
        <w:rPr>
          <w:rFonts w:ascii="Times New Roman" w:eastAsia="Times New Roman" w:hAnsi="Times New Roman"/>
          <w:sz w:val="18"/>
        </w:rPr>
        <w:t xml:space="preserve">yapım işlerinde isteklilere talimatları da içeren idari şartnameler ile varsa yaptırılacak işin projesini de kapsayan özel teknik şartnameler, sözleşme taslağı, teklif formatı, söz konusu hizmet, mal alımı ve yapım işine ilişkin atıfta bulunulan ulusal veya </w:t>
      </w:r>
      <w:proofErr w:type="gramStart"/>
      <w:r>
        <w:rPr>
          <w:rFonts w:ascii="Times New Roman" w:eastAsia="Times New Roman" w:hAnsi="Times New Roman"/>
          <w:sz w:val="18"/>
        </w:rPr>
        <w:t>uluslar arası</w:t>
      </w:r>
      <w:proofErr w:type="gramEnd"/>
      <w:r>
        <w:rPr>
          <w:rFonts w:ascii="Times New Roman" w:eastAsia="Times New Roman" w:hAnsi="Times New Roman"/>
          <w:sz w:val="18"/>
        </w:rPr>
        <w:t xml:space="preserve"> standartlardır.</w:t>
      </w:r>
    </w:p>
    <w:p w14:paraId="40B7830A"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 </w:t>
      </w:r>
      <w:r w:rsidRPr="003F0A94">
        <w:rPr>
          <w:rFonts w:ascii="Times New Roman" w:eastAsia="Times New Roman" w:hAnsi="Times New Roman" w:cs="Times New Roman"/>
          <w:sz w:val="18"/>
          <w:szCs w:val="18"/>
          <w:lang w:eastAsia="tr-TR"/>
        </w:rPr>
        <w:t>İşin yapılması talebinin oluşturulmasından ihalenin tamamlanmasına kadar geçen süre zarfındaki proje, yaklaşık maliyet, ihale ilanı, davetiyeler, zeyilnameler, teknik şartnameler, idari şartnameler, özel teknik şartnameler, ihale değerlendirme evrakları, ihale kararları ve ekleri, ihale tutanakları, ihale süreci ile ilgili açıklama ve gerekçe belgeleri, isteklilerin sunduğu tüm belgeler, itirazlar, </w:t>
      </w:r>
      <w:r w:rsidRPr="003F0A94">
        <w:rPr>
          <w:rFonts w:ascii="Times New Roman" w:eastAsia="Times New Roman" w:hAnsi="Times New Roman" w:cs="Times New Roman"/>
          <w:sz w:val="18"/>
          <w:lang w:eastAsia="tr-TR"/>
        </w:rPr>
        <w:t>şikayetler</w:t>
      </w:r>
      <w:r w:rsidRPr="003F0A94">
        <w:rPr>
          <w:rFonts w:ascii="Times New Roman" w:eastAsia="Times New Roman" w:hAnsi="Times New Roman" w:cs="Times New Roman"/>
          <w:sz w:val="18"/>
          <w:szCs w:val="18"/>
          <w:lang w:eastAsia="tr-TR"/>
        </w:rPr>
        <w:t> ve bunlarla ilgili cevaplar, sözleşme taslağı ve sözleşme ile benzeri tüm bilgi ve belgeler ihale dosyasında muhafaza edilir. İhtiyaç duyulması halinde, gerekli güvenlik önlemlerinin alınması kaydıyla, ihale dokümanı dijital ortama aktarılabilir.</w:t>
      </w:r>
    </w:p>
    <w:p w14:paraId="5B2AF471"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xml:space="preserve">(2) İhale dokümanları, ihale konusu işle ilgili tüm bilgileri içerecek şekilde </w:t>
      </w:r>
      <w:r>
        <w:rPr>
          <w:rFonts w:ascii="Times New Roman" w:eastAsia="Times New Roman" w:hAnsi="Times New Roman" w:cs="Times New Roman"/>
          <w:sz w:val="18"/>
          <w:szCs w:val="18"/>
          <w:lang w:eastAsia="tr-TR"/>
        </w:rPr>
        <w:t>MEDAŞ tarafından</w:t>
      </w:r>
      <w:r w:rsidRPr="003F0A94">
        <w:rPr>
          <w:rFonts w:ascii="Times New Roman" w:eastAsia="Times New Roman" w:hAnsi="Times New Roman" w:cs="Times New Roman"/>
          <w:sz w:val="18"/>
          <w:szCs w:val="18"/>
          <w:lang w:eastAsia="tr-TR"/>
        </w:rPr>
        <w:t xml:space="preserve"> hazırlanır ve isteklilere sunulur.</w:t>
      </w:r>
    </w:p>
    <w:p w14:paraId="19F07CC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Teklifi etkileyecek her türlü husus ihale dokümanında belirtilir. İhale ilanı veya dokümanlarında bulunmayan herhangi bir husus ihale veya ihaleye konu işin bir parçası olamaz. Bu husus ek sözleşmeye de konu edilemez.</w:t>
      </w:r>
    </w:p>
    <w:p w14:paraId="39EF9D15"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(4) İhale dokümanlarında, Türkiye’de üretilen ürünlerin teklif edilmesini engelleyen düzenlemelere yer verilemez. İsteklilerin yalnızca ithal ürün ya da belirli bir yabancı ülkenin malını teklif etmesine yönelik düzenlemeler yapılamaz.</w:t>
      </w:r>
    </w:p>
    <w:p w14:paraId="386A10B6"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(5) İlan yapıldıktan sonra ihale dokümanında değişiklik yapılmaması esastır. Teklif hazırlanmasını etkileyebilecek maddi, teknik hatalar veya eksikliklerin tespit edilmesi halinde, değişiklik gerektiren sebep ve zorunluluklar tutanak altına alınarak, zeyilnameyle dokümanda değişiklik yapılabilir. Bu kapsamda;</w:t>
      </w:r>
    </w:p>
    <w:p w14:paraId="580FE70A"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lastRenderedPageBreak/>
        <w:t xml:space="preserve">a) Tekliflerin hazırlanmasını veya işin gerçekleştirilmesini etkileyebilecek maddi, teknik hataların veya eksikliklerin tespit edilmesi ve ihale dokümanında düzeltme yapılmasına karar verilmesi halinde, ihale tarihine iki günden az süre kalmış olsa dahi gerekli düzeltme yapılır. Bu durumda ihale tarihi ertelenebilir veya ihale iptal edilebilir. Belirlenen maddi, teknik hataların veya eksikliklerin ilanda da bulunması halinde ise ihale sürecine devam edilebilmesi, ancak bu </w:t>
      </w:r>
      <w:r>
        <w:rPr>
          <w:rFonts w:ascii="Times New Roman" w:eastAsia="Times New Roman" w:hAnsi="Times New Roman" w:cs="Times New Roman"/>
          <w:sz w:val="18"/>
          <w:szCs w:val="18"/>
          <w:lang w:eastAsia="tr-TR"/>
        </w:rPr>
        <w:t>Prosedür</w:t>
      </w:r>
      <w:r w:rsidRPr="003F0A94">
        <w:rPr>
          <w:rFonts w:ascii="Times New Roman" w:eastAsia="Times New Roman" w:hAnsi="Times New Roman" w:cs="Times New Roman"/>
          <w:sz w:val="18"/>
          <w:szCs w:val="18"/>
          <w:lang w:eastAsia="tr-TR"/>
        </w:rPr>
        <w:t xml:space="preserve"> hükümlerine göre düzeltme ilanı yapılması ile mümkündür.</w:t>
      </w:r>
    </w:p>
    <w:p w14:paraId="751F4B10" w14:textId="1F072E5A"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b) İhale dokümanında yapılan değişiklikler, ihale ilanında belirtilen hususlarla ilgili olması halinde ilgili zeyilname </w:t>
      </w:r>
      <w:r w:rsidR="00B52847">
        <w:rPr>
          <w:rFonts w:ascii="Times New Roman" w:eastAsia="Times New Roman" w:hAnsi="Times New Roman" w:cs="Times New Roman"/>
          <w:sz w:val="18"/>
          <w:szCs w:val="18"/>
          <w:lang w:eastAsia="tr-TR"/>
        </w:rPr>
        <w:t>9</w:t>
      </w:r>
      <w:r w:rsidRPr="003F0A94">
        <w:rPr>
          <w:rFonts w:ascii="Times New Roman" w:eastAsia="Times New Roman" w:hAnsi="Times New Roman" w:cs="Times New Roman"/>
          <w:sz w:val="18"/>
          <w:szCs w:val="18"/>
          <w:lang w:eastAsia="tr-TR"/>
        </w:rPr>
        <w:t xml:space="preserve"> </w:t>
      </w:r>
      <w:r w:rsidR="00B52847">
        <w:rPr>
          <w:rFonts w:ascii="Times New Roman" w:eastAsia="Times New Roman" w:hAnsi="Times New Roman" w:cs="Times New Roman"/>
          <w:sz w:val="18"/>
          <w:szCs w:val="18"/>
          <w:lang w:eastAsia="tr-TR"/>
        </w:rPr>
        <w:t>uncu</w:t>
      </w:r>
      <w:r w:rsidRPr="003F0A94">
        <w:rPr>
          <w:rFonts w:ascii="Times New Roman" w:eastAsia="Times New Roman" w:hAnsi="Times New Roman" w:cs="Times New Roman"/>
          <w:sz w:val="18"/>
          <w:szCs w:val="18"/>
          <w:lang w:eastAsia="tr-TR"/>
        </w:rPr>
        <w:t xml:space="preserve"> maddede belirtilen şartlara uygun şekilde ilan edilir.</w:t>
      </w:r>
    </w:p>
    <w:p w14:paraId="4C8F9C3F"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 xml:space="preserve">c) İlan yoluyla yapılan zeyilnameler de dâhil olmak üzere, tüm zeyilnameler ihale dokümanlarına eklenerek zeyilname tarihinden sonra ihale dokümanı alan isteklilere verilir, ihale dokümanını daha önce alan isteklilere ise en geç ihale tarihinden 48 saat öncesinde bilgi sahibi olmalarını temin edecek şekilde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belirtilen bildirim usulleri çerçevesinde gönderilir.</w:t>
      </w:r>
    </w:p>
    <w:p w14:paraId="3C6A0B6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(6) Yalnızca yerli isteklilerin katılabileceğine yönelik düzenleme yapılan ihalelerde, yalnızca yerli isteklilerin katılabileceğine; yerli malı teklif eden yerli isteklilere avantaj sağlanan ihalelerde ise, yerli malı teklif edenler lehine tanınan fiyat avantajı oranı, fiyat avantajının nasıl uygulanacağı ve benzeri hususlara ihale ilanında ve ihale dokümanında yer verilir.</w:t>
      </w:r>
    </w:p>
    <w:p w14:paraId="4B446B8C"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
    <w:p w14:paraId="1ADEC0BD"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Kısa liste adaylarının değerlendirilmesi</w:t>
      </w:r>
    </w:p>
    <w:p w14:paraId="6E94D532" w14:textId="71F3717E" w:rsidR="00915E60" w:rsidRDefault="00915E60" w:rsidP="00CF3A4C">
      <w:pPr>
        <w:spacing w:after="0"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b/>
          <w:bCs/>
          <w:sz w:val="18"/>
          <w:szCs w:val="18"/>
          <w:lang w:eastAsia="tr-TR"/>
        </w:rPr>
        <w:t>MADDE 1</w:t>
      </w:r>
      <w:r w:rsidR="00EF5A73">
        <w:rPr>
          <w:rFonts w:ascii="Times New Roman" w:eastAsia="Times New Roman" w:hAnsi="Times New Roman" w:cs="Times New Roman"/>
          <w:b/>
          <w:bCs/>
          <w:sz w:val="18"/>
          <w:szCs w:val="18"/>
          <w:lang w:eastAsia="tr-TR"/>
        </w:rPr>
        <w:t>1</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xml:space="preserve"> (1) Kısa listeye başvuran adaylardan, ekonomik ve mali yeterlik ile mesleki ve teknik yeterliklerinin belirlenmesine ilişkin olarak kısa liste ilanında belirtilmek kaydıyla işin tekniğine uygun olarak bilgi ve belge istenir. </w:t>
      </w:r>
      <w:proofErr w:type="spellStart"/>
      <w:r>
        <w:rPr>
          <w:rFonts w:ascii="Times New Roman" w:eastAsia="Times New Roman" w:hAnsi="Times New Roman" w:cs="Times New Roman"/>
          <w:sz w:val="18"/>
          <w:szCs w:val="18"/>
          <w:lang w:eastAsia="tr-TR"/>
        </w:rPr>
        <w:t>MEDAŞ’ın</w:t>
      </w:r>
      <w:proofErr w:type="spellEnd"/>
      <w:r w:rsidRPr="003F0A94">
        <w:rPr>
          <w:rFonts w:ascii="Times New Roman" w:eastAsia="Times New Roman" w:hAnsi="Times New Roman" w:cs="Times New Roman"/>
          <w:sz w:val="18"/>
          <w:szCs w:val="18"/>
          <w:lang w:eastAsia="tr-TR"/>
        </w:rPr>
        <w:t xml:space="preserve"> tecrübelerinden faydalanılarak adayların referansları, teknik ve mali yeterlikleri de dikkate alınarak tedarikçiler, hizmet yüklenicileri veya yapım yüklenicileri arasından ilanda da açıkça belirtilmiş olan objektif </w:t>
      </w:r>
      <w:r w:rsidRPr="003F0A94">
        <w:rPr>
          <w:rFonts w:ascii="Times New Roman" w:eastAsia="Times New Roman" w:hAnsi="Times New Roman" w:cs="Times New Roman"/>
          <w:sz w:val="18"/>
          <w:lang w:eastAsia="tr-TR"/>
        </w:rPr>
        <w:t>kriterlere</w:t>
      </w:r>
      <w:r w:rsidRPr="003F0A94">
        <w:rPr>
          <w:rFonts w:ascii="Times New Roman" w:eastAsia="Times New Roman" w:hAnsi="Times New Roman" w:cs="Times New Roman"/>
          <w:sz w:val="18"/>
          <w:szCs w:val="18"/>
          <w:lang w:eastAsia="tr-TR"/>
        </w:rPr>
        <w:t xml:space="preserve"> göre tercih yapılarak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ana ve alt kategorilerdeki kısa listeler oluşturulur.</w:t>
      </w:r>
    </w:p>
    <w:p w14:paraId="5EC3C46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
    <w:p w14:paraId="17521975" w14:textId="77777777" w:rsidR="00915E60" w:rsidRDefault="00915E60" w:rsidP="001D6BEC">
      <w:pPr>
        <w:spacing w:line="0" w:lineRule="atLeast"/>
        <w:jc w:val="both"/>
        <w:rPr>
          <w:rFonts w:ascii="Times New Roman" w:eastAsia="Times New Roman" w:hAnsi="Times New Roman"/>
          <w:sz w:val="18"/>
        </w:rPr>
      </w:pPr>
      <w:r>
        <w:rPr>
          <w:rFonts w:ascii="Times New Roman" w:eastAsia="Times New Roman" w:hAnsi="Times New Roman"/>
          <w:sz w:val="18"/>
        </w:rPr>
        <w:t>(2) Kısa liste yeterlikte;</w:t>
      </w:r>
    </w:p>
    <w:p w14:paraId="43A74AE9" w14:textId="77777777" w:rsidR="00CF3A4C" w:rsidRDefault="001D6BEC" w:rsidP="00CF3A4C">
      <w:pPr>
        <w:spacing w:after="0" w:line="240" w:lineRule="auto"/>
        <w:rPr>
          <w:rFonts w:ascii="Times New Roman" w:eastAsia="Calibri" w:hAnsi="Times New Roman" w:cs="Times New Roman"/>
          <w:color w:val="000000"/>
          <w:sz w:val="24"/>
          <w:szCs w:val="24"/>
        </w:rPr>
      </w:pPr>
      <w:r w:rsidRPr="00CF3A4C">
        <w:rPr>
          <w:rFonts w:ascii="Times New Roman" w:eastAsia="Times New Roman" w:hAnsi="Times New Roman"/>
          <w:sz w:val="18"/>
        </w:rPr>
        <w:t>Mal tedarikçileri için: Kuruluş evrakları, İmza sirküleri</w:t>
      </w:r>
      <w:r w:rsidR="00CF3A4C" w:rsidRPr="00CF3A4C">
        <w:rPr>
          <w:rFonts w:ascii="Times New Roman" w:eastAsia="Calibri" w:hAnsi="Times New Roman" w:cs="Times New Roman"/>
          <w:color w:val="000000"/>
          <w:sz w:val="24"/>
          <w:szCs w:val="24"/>
        </w:rPr>
        <w:t xml:space="preserve">, </w:t>
      </w:r>
      <w:r w:rsidR="00CF3A4C" w:rsidRPr="00CF3A4C">
        <w:rPr>
          <w:rFonts w:ascii="Times New Roman" w:eastAsia="Times New Roman" w:hAnsi="Times New Roman"/>
          <w:sz w:val="18"/>
        </w:rPr>
        <w:t>Oda sicil kaydı, Üretici firmalar ve bayileri, İş bitirme ve referansları, Banka referansı, Sahip olunan belgeler/sertifikalar, Kamu İhalelerinden Yasaklı Olmadığına Dair Belge, İmalatçı ise Kapasite Raporu</w:t>
      </w:r>
      <w:r w:rsidR="00CF3A4C">
        <w:rPr>
          <w:rFonts w:ascii="Times New Roman" w:eastAsia="Calibri" w:hAnsi="Times New Roman" w:cs="Times New Roman"/>
          <w:color w:val="000000"/>
          <w:sz w:val="24"/>
          <w:szCs w:val="24"/>
        </w:rPr>
        <w:t>,</w:t>
      </w:r>
    </w:p>
    <w:p w14:paraId="03F1A956" w14:textId="77777777" w:rsidR="00915E60" w:rsidRPr="00CF3A4C" w:rsidRDefault="00915E60" w:rsidP="00CF3A4C">
      <w:pPr>
        <w:spacing w:after="0" w:line="240" w:lineRule="auto"/>
        <w:rPr>
          <w:rFonts w:ascii="Times New Roman" w:eastAsia="Calibri" w:hAnsi="Times New Roman" w:cs="Times New Roman"/>
          <w:color w:val="000000"/>
          <w:sz w:val="24"/>
          <w:szCs w:val="24"/>
        </w:rPr>
      </w:pPr>
      <w:r>
        <w:rPr>
          <w:rFonts w:ascii="Times New Roman" w:eastAsia="Times New Roman" w:hAnsi="Times New Roman"/>
          <w:sz w:val="18"/>
        </w:rPr>
        <w:t>Hizmet Tedarikçileri için: Kuruluş evrakları, Oda sicil kaydı, İmza Sirküleri, İş deneyim belgesi ve referansları, Uzman personel, Banka referansı, Son 3 yıla ait iş kazası beyanı, Kamu İhalelerinden Yasaklı olmadığına dair belge,</w:t>
      </w:r>
    </w:p>
    <w:p w14:paraId="68F9EFCD" w14:textId="77777777" w:rsidR="00915E60" w:rsidRDefault="00915E60" w:rsidP="001D6BEC">
      <w:pPr>
        <w:spacing w:after="0" w:line="272" w:lineRule="auto"/>
        <w:jc w:val="both"/>
        <w:rPr>
          <w:rFonts w:eastAsia="Times New Roman"/>
          <w:sz w:val="18"/>
        </w:rPr>
      </w:pPr>
      <w:r>
        <w:rPr>
          <w:rFonts w:ascii="Times New Roman" w:eastAsia="Times New Roman" w:hAnsi="Times New Roman"/>
          <w:sz w:val="18"/>
        </w:rPr>
        <w:t xml:space="preserve">Yapım İşleri Tedarikçileri için ise: Kuruluş evrakları, Oda sicil kaydı, Banka referansı, İş bitirme belgeleri, Çalışan teknik personel, Makine teçhizat listesi, İş kazasını belirtir SGK </w:t>
      </w:r>
      <w:proofErr w:type="gramStart"/>
      <w:r>
        <w:rPr>
          <w:rFonts w:ascii="Times New Roman" w:eastAsia="Times New Roman" w:hAnsi="Times New Roman"/>
          <w:sz w:val="18"/>
        </w:rPr>
        <w:t>dokümanı ,Kamu</w:t>
      </w:r>
      <w:proofErr w:type="gramEnd"/>
      <w:r>
        <w:rPr>
          <w:rFonts w:ascii="Times New Roman" w:eastAsia="Times New Roman" w:hAnsi="Times New Roman"/>
          <w:sz w:val="18"/>
        </w:rPr>
        <w:t xml:space="preserve"> İhalelerinden Yasaklı olmadığına dair belge,</w:t>
      </w:r>
    </w:p>
    <w:p w14:paraId="57718814" w14:textId="77777777" w:rsidR="00CF3A4C" w:rsidRDefault="00915E60" w:rsidP="001D6BEC">
      <w:pPr>
        <w:spacing w:line="240" w:lineRule="atLeast"/>
        <w:jc w:val="both"/>
        <w:rPr>
          <w:rFonts w:ascii="Times New Roman" w:eastAsia="Times New Roman" w:hAnsi="Times New Roman"/>
          <w:sz w:val="18"/>
        </w:rPr>
      </w:pPr>
      <w:r w:rsidRPr="006B4EA5">
        <w:rPr>
          <w:rFonts w:ascii="Times New Roman" w:eastAsia="Times New Roman" w:hAnsi="Times New Roman" w:cs="Times New Roman"/>
          <w:sz w:val="18"/>
          <w:szCs w:val="18"/>
          <w:lang w:eastAsia="tr-TR"/>
        </w:rPr>
        <w:t>Satış Tedarikçileri</w:t>
      </w:r>
      <w:r>
        <w:rPr>
          <w:rFonts w:ascii="Times New Roman" w:eastAsia="Times New Roman" w:hAnsi="Times New Roman" w:cs="Times New Roman"/>
          <w:sz w:val="18"/>
          <w:szCs w:val="18"/>
        </w:rPr>
        <w:t xml:space="preserve">; </w:t>
      </w:r>
      <w:r w:rsidRPr="006B4EA5">
        <w:rPr>
          <w:rFonts w:ascii="Times New Roman" w:eastAsia="Times New Roman" w:hAnsi="Times New Roman" w:cs="Times New Roman"/>
          <w:sz w:val="18"/>
          <w:szCs w:val="18"/>
          <w:lang w:eastAsia="tr-TR"/>
        </w:rPr>
        <w:t>Kuruluş evrakları(Ticari Sicil Gazetesi),İmza sirküleri (Aslı), Oda sicil kaydı (Aslı)</w:t>
      </w:r>
      <w:r>
        <w:rPr>
          <w:rFonts w:ascii="Times New Roman" w:eastAsia="Times New Roman" w:hAnsi="Times New Roman" w:cs="Times New Roman"/>
          <w:sz w:val="18"/>
          <w:szCs w:val="18"/>
        </w:rPr>
        <w:t>,</w:t>
      </w:r>
      <w:r>
        <w:t xml:space="preserve"> </w:t>
      </w:r>
      <w:r w:rsidRPr="006B4EA5">
        <w:rPr>
          <w:rFonts w:ascii="Times New Roman" w:eastAsia="Times New Roman" w:hAnsi="Times New Roman" w:cs="Times New Roman"/>
          <w:sz w:val="18"/>
          <w:szCs w:val="18"/>
          <w:lang w:eastAsia="tr-TR"/>
        </w:rPr>
        <w:t xml:space="preserve">İş deneyim ve referansları, Uzman Personel, Sahip olunan belgeler/sertifikalar( Çevre ve Şehircilik Bakanlığı İşletme Lisans Belgesi, vb.), Banka referansı, </w:t>
      </w:r>
      <w:proofErr w:type="gramStart"/>
      <w:r w:rsidRPr="006B4EA5">
        <w:rPr>
          <w:rFonts w:ascii="Times New Roman" w:eastAsia="Times New Roman" w:hAnsi="Times New Roman" w:cs="Times New Roman"/>
          <w:sz w:val="18"/>
          <w:szCs w:val="18"/>
          <w:lang w:eastAsia="tr-TR"/>
        </w:rPr>
        <w:t>Makine,Teçhizat</w:t>
      </w:r>
      <w:proofErr w:type="gramEnd"/>
      <w:r w:rsidRPr="006B4EA5">
        <w:rPr>
          <w:rFonts w:ascii="Times New Roman" w:eastAsia="Times New Roman" w:hAnsi="Times New Roman" w:cs="Times New Roman"/>
          <w:sz w:val="18"/>
          <w:szCs w:val="18"/>
          <w:lang w:eastAsia="tr-TR"/>
        </w:rPr>
        <w:t xml:space="preserve"> ve Ekipman Listesi, (Geri dönüşüm ve atık tesislerinde yetkisi olmayan kuruluşlar diğer tüm kriterleri karşılasa bile çalışılmaz.</w:t>
      </w:r>
      <w:r>
        <w:rPr>
          <w:rFonts w:ascii="Times New Roman" w:eastAsia="Times New Roman" w:hAnsi="Times New Roman" w:cs="Times New Roman"/>
          <w:sz w:val="18"/>
          <w:szCs w:val="18"/>
        </w:rPr>
        <w:t>)</w:t>
      </w:r>
      <w:r>
        <w:rPr>
          <w:rFonts w:ascii="Times New Roman" w:eastAsia="Times New Roman" w:hAnsi="Times New Roman"/>
          <w:sz w:val="18"/>
        </w:rPr>
        <w:t>kriterleri bulunur.</w:t>
      </w:r>
    </w:p>
    <w:p w14:paraId="397E43BA" w14:textId="77777777" w:rsidR="00CF3A4C"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3</w:t>
      </w:r>
      <w:r w:rsidRPr="003F0A94">
        <w:rPr>
          <w:rFonts w:ascii="Times New Roman" w:eastAsia="Times New Roman" w:hAnsi="Times New Roman" w:cs="Times New Roman"/>
          <w:sz w:val="18"/>
          <w:szCs w:val="18"/>
          <w:lang w:eastAsia="tr-TR"/>
        </w:rPr>
        <w:t xml:space="preserve">) Kısa listeye dâhil olmak üzere gelen başvuruların değerlendirilmesi ve kısa listelerin güncellenmesi amaçları ile kısa listeler yılda en az iki kez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değerlendirilir. Kısa listede yer alan isteklilerden, yeterliklerinin devam ettiğini </w:t>
      </w:r>
      <w:proofErr w:type="spellStart"/>
      <w:r w:rsidRPr="003F0A94">
        <w:rPr>
          <w:rFonts w:ascii="Times New Roman" w:eastAsia="Times New Roman" w:hAnsi="Times New Roman" w:cs="Times New Roman"/>
          <w:sz w:val="18"/>
          <w:lang w:eastAsia="tr-TR"/>
        </w:rPr>
        <w:t>oniki</w:t>
      </w:r>
      <w:proofErr w:type="spellEnd"/>
      <w:r w:rsidRPr="003F0A94">
        <w:rPr>
          <w:rFonts w:ascii="Times New Roman" w:eastAsia="Times New Roman" w:hAnsi="Times New Roman" w:cs="Times New Roman"/>
          <w:sz w:val="18"/>
          <w:szCs w:val="18"/>
          <w:lang w:eastAsia="tr-TR"/>
        </w:rPr>
        <w:t> ayda bir belgelendirmeleri istenir. Yeterliği devam etmeyen veya yenilemeyen istekliler kısa listelerden çıkartılır.</w:t>
      </w:r>
    </w:p>
    <w:p w14:paraId="3BF915F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4</w:t>
      </w:r>
      <w:r w:rsidRPr="003F0A94">
        <w:rPr>
          <w:rFonts w:ascii="Times New Roman" w:eastAsia="Times New Roman" w:hAnsi="Times New Roman" w:cs="Times New Roman"/>
          <w:sz w:val="18"/>
          <w:szCs w:val="18"/>
          <w:lang w:eastAsia="tr-TR"/>
        </w:rPr>
        <w:t xml:space="preserve">) Kısa liste başvuru ilanlarında aşağıdaki </w:t>
      </w:r>
      <w:proofErr w:type="spellStart"/>
      <w:r w:rsidRPr="003F0A94">
        <w:rPr>
          <w:rFonts w:ascii="Times New Roman" w:eastAsia="Times New Roman" w:hAnsi="Times New Roman" w:cs="Times New Roman"/>
          <w:sz w:val="18"/>
          <w:szCs w:val="18"/>
          <w:lang w:eastAsia="tr-TR"/>
        </w:rPr>
        <w:t>hususlar</w:t>
      </w:r>
      <w:r>
        <w:rPr>
          <w:rFonts w:ascii="Times New Roman" w:eastAsia="Times New Roman" w:hAnsi="Times New Roman" w:cs="Times New Roman"/>
          <w:sz w:val="18"/>
          <w:szCs w:val="18"/>
          <w:lang w:eastAsia="tr-TR"/>
        </w:rPr>
        <w:t>bulunur</w:t>
      </w:r>
      <w:proofErr w:type="spellEnd"/>
      <w:r>
        <w:rPr>
          <w:rFonts w:ascii="Times New Roman" w:eastAsia="Times New Roman" w:hAnsi="Times New Roman" w:cs="Times New Roman"/>
          <w:sz w:val="18"/>
          <w:szCs w:val="18"/>
          <w:lang w:eastAsia="tr-TR"/>
        </w:rPr>
        <w:t>.</w:t>
      </w:r>
    </w:p>
    <w:p w14:paraId="5DCC143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Başvuru yapılabilecek kısa liste kategorileri, kısa liste kategorilerinin niteliği, türü, miktarı gibi özellikler.</w:t>
      </w:r>
    </w:p>
    <w:p w14:paraId="7931903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b) Kısa listeye katılabilme şartları ve istenilen belgelerin neler olduğu.</w:t>
      </w:r>
    </w:p>
    <w:p w14:paraId="7D76C4A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c) Kısa liste değerlendirmesinde uygulanacak </w:t>
      </w:r>
      <w:r w:rsidRPr="003F0A94">
        <w:rPr>
          <w:rFonts w:ascii="Times New Roman" w:eastAsia="Times New Roman" w:hAnsi="Times New Roman" w:cs="Times New Roman"/>
          <w:sz w:val="18"/>
          <w:lang w:eastAsia="tr-TR"/>
        </w:rPr>
        <w:t>kriterler</w:t>
      </w:r>
      <w:r w:rsidRPr="003F0A94">
        <w:rPr>
          <w:rFonts w:ascii="Times New Roman" w:eastAsia="Times New Roman" w:hAnsi="Times New Roman" w:cs="Times New Roman"/>
          <w:sz w:val="18"/>
          <w:szCs w:val="18"/>
          <w:lang w:eastAsia="tr-TR"/>
        </w:rPr>
        <w:t>.</w:t>
      </w:r>
    </w:p>
    <w:p w14:paraId="506334E0"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ç) Kısa listelerin yenilenme </w:t>
      </w:r>
      <w:proofErr w:type="gramStart"/>
      <w:r w:rsidRPr="003F0A94">
        <w:rPr>
          <w:rFonts w:ascii="Times New Roman" w:eastAsia="Times New Roman" w:hAnsi="Times New Roman" w:cs="Times New Roman"/>
          <w:sz w:val="18"/>
          <w:lang w:eastAsia="tr-TR"/>
        </w:rPr>
        <w:t>periyotları</w:t>
      </w:r>
      <w:proofErr w:type="gramEnd"/>
      <w:r w:rsidRPr="003F0A94">
        <w:rPr>
          <w:rFonts w:ascii="Times New Roman" w:eastAsia="Times New Roman" w:hAnsi="Times New Roman" w:cs="Times New Roman"/>
          <w:sz w:val="18"/>
          <w:szCs w:val="18"/>
          <w:lang w:eastAsia="tr-TR"/>
        </w:rPr>
        <w:t> ve tarihleri.</w:t>
      </w:r>
    </w:p>
    <w:p w14:paraId="08F0591C"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5</w:t>
      </w:r>
      <w:r w:rsidRPr="003F0A94">
        <w:rPr>
          <w:rFonts w:ascii="Times New Roman" w:eastAsia="Times New Roman" w:hAnsi="Times New Roman" w:cs="Times New Roman"/>
          <w:sz w:val="18"/>
          <w:szCs w:val="18"/>
          <w:lang w:eastAsia="tr-TR"/>
        </w:rPr>
        <w:t>) İhaleye davet aşamasında yapılacak işe uygun kategoride yer alan tüm isteklilere davetiye gönderilir.</w:t>
      </w:r>
    </w:p>
    <w:p w14:paraId="07973196"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6</w:t>
      </w:r>
      <w:r w:rsidRPr="003F0A9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kısa listelerin oluşturulması kapsamında hazırlanan her bir liste için ayrı bir kısa liste dosyası düzenler.</w:t>
      </w:r>
    </w:p>
    <w:p w14:paraId="52701A70"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lastRenderedPageBreak/>
        <w:t>Yerli istekli ve yerli malı avantajı sağlanan ihaleler</w:t>
      </w:r>
    </w:p>
    <w:p w14:paraId="31B3284F" w14:textId="3D5D77DC"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1</w:t>
      </w:r>
      <w:r w:rsidR="00EF5A73">
        <w:rPr>
          <w:rFonts w:ascii="Times New Roman" w:eastAsia="Times New Roman" w:hAnsi="Times New Roman" w:cs="Times New Roman"/>
          <w:b/>
          <w:bCs/>
          <w:sz w:val="18"/>
          <w:szCs w:val="18"/>
          <w:lang w:eastAsia="tr-TR"/>
        </w:rPr>
        <w:t>2</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(1) Sözleşme bedeli 5.000.000 TL’nin altında olan tüm ihalelerde, yalnızca yerli isteklilerin katılabileceğine ilişkin düzenleme yapılabilir.</w:t>
      </w:r>
    </w:p>
    <w:p w14:paraId="411E2E93"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(2) İsteklilerin, yerli istekli oldukları, teklif kapsamında sunduğu, Türkiye Cumhuriyeti kimlik kartı, Türkiye Ticaret Sicili Gazetesi, vergi levhası ve benzeri belgeler üzerinden değerlendirilir. Yerli istekli olunduğuna ilişkin ayrıca bir belge istenmez.</w:t>
      </w:r>
    </w:p>
    <w:p w14:paraId="3DED8901"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İhaleye yalnızca yerli isteklilerin katılması ve/veya yerli malı teklif eden yerli istekliler lehine fiyat avantajı tanınmasına yönelik olarak;</w:t>
      </w:r>
    </w:p>
    <w:p w14:paraId="5CADCFC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İsteklilerce teklif edilen malın yerli malı olduğu, Yerli Malı Belgesi ile belgelendirilir. Yerli Malı Belgesi ve yerli katkı oranlarına ilişkin uygulamalar ve düzenlemelerde Yerli Malı Tebliği (SGM 2014/35) hükümleri esas alınır.</w:t>
      </w:r>
    </w:p>
    <w:p w14:paraId="13087B55"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b) Ortak girişimlerin yerli istekli sayılabilmesi için bütün ortaklarının yerli istekli olması zorunludur.</w:t>
      </w:r>
    </w:p>
    <w:p w14:paraId="4770194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lang w:eastAsia="tr-TR"/>
        </w:rPr>
        <w:t>c) Bu madde kapsamında yapılacak alımlara ilişkin; alım yapılacak ürünler, alım garantisi verilecek ürünler ve garanti süreleri, varsa ürün için uygulanacak asgari yerli katkı oranı, uygulanacak fiyat avantajı oranı, miktar, parasal limitler, alım yöntem ve kuralları, fiyat farkı, iş artışı, iş eksilişi ve benzeri şartlar ile sözleşmeye ilişkin hususlara yönelik bu Yönetmeliğe uygun olarak yapılan düzenlemelere ihale dokümanlarında yer verilir.</w:t>
      </w:r>
    </w:p>
    <w:p w14:paraId="3286E23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ç) </w:t>
      </w:r>
      <w:r w:rsidRPr="003F0A94">
        <w:rPr>
          <w:rFonts w:ascii="Times New Roman" w:eastAsia="Times New Roman" w:hAnsi="Times New Roman" w:cs="Times New Roman"/>
          <w:sz w:val="18"/>
          <w:szCs w:val="18"/>
          <w:lang w:eastAsia="tr-TR"/>
        </w:rPr>
        <w:t>Yerli malı teklif eden yerli istekli lehine avantaj uygulanan ihalelerde, yerli malı olduğuna yönelik belgeleri sunmayan veya öngörülen yerli malı ve yerli istekli şartlarını sağlamayan isteklinin teklifi değerlendirme dışı bırakılamaz, yalnızca avantajdan yararlandırılmaz.</w:t>
      </w:r>
    </w:p>
    <w:p w14:paraId="7BA0D92D"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İhale şartlarının düzenlenmesi</w:t>
      </w:r>
    </w:p>
    <w:p w14:paraId="64B88FF4" w14:textId="3D2FA7C0"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1</w:t>
      </w:r>
      <w:r w:rsidR="00EF5A73">
        <w:rPr>
          <w:rFonts w:ascii="Times New Roman" w:eastAsia="Times New Roman" w:hAnsi="Times New Roman" w:cs="Times New Roman"/>
          <w:b/>
          <w:bCs/>
          <w:sz w:val="18"/>
          <w:szCs w:val="18"/>
          <w:lang w:eastAsia="tr-TR"/>
        </w:rPr>
        <w:t>3</w:t>
      </w:r>
      <w:r w:rsidRPr="003F0A94">
        <w:rPr>
          <w:rFonts w:ascii="Times New Roman" w:eastAsia="Times New Roman" w:hAnsi="Times New Roman" w:cs="Times New Roman"/>
          <w:b/>
          <w:bCs/>
          <w:sz w:val="18"/>
          <w:szCs w:val="18"/>
          <w:lang w:eastAsia="tr-TR"/>
        </w:rPr>
        <w:t xml:space="preserve"> – </w:t>
      </w:r>
      <w:r w:rsidRPr="003F0A94">
        <w:rPr>
          <w:rFonts w:ascii="Times New Roman" w:eastAsia="Times New Roman" w:hAnsi="Times New Roman" w:cs="Times New Roman"/>
          <w:sz w:val="18"/>
          <w:szCs w:val="18"/>
          <w:lang w:eastAsia="tr-TR"/>
        </w:rPr>
        <w:t xml:space="preserve">(1) </w:t>
      </w:r>
      <w:proofErr w:type="spellStart"/>
      <w:r>
        <w:rPr>
          <w:rFonts w:ascii="Times New Roman" w:eastAsia="Times New Roman" w:hAnsi="Times New Roman" w:cs="Times New Roman"/>
          <w:sz w:val="18"/>
          <w:szCs w:val="18"/>
          <w:lang w:eastAsia="tr-TR"/>
        </w:rPr>
        <w:t>MEDAŞ’ın</w:t>
      </w:r>
      <w:proofErr w:type="spellEnd"/>
      <w:r>
        <w:rPr>
          <w:rFonts w:ascii="Times New Roman" w:eastAsia="Times New Roman" w:hAnsi="Times New Roman" w:cs="Times New Roman"/>
          <w:sz w:val="18"/>
          <w:szCs w:val="18"/>
          <w:lang w:eastAsia="tr-TR"/>
        </w:rPr>
        <w:t xml:space="preserve"> </w:t>
      </w:r>
      <w:r w:rsidRPr="003F0A94">
        <w:rPr>
          <w:rFonts w:ascii="Times New Roman" w:eastAsia="Times New Roman" w:hAnsi="Times New Roman" w:cs="Times New Roman"/>
          <w:sz w:val="18"/>
          <w:szCs w:val="18"/>
          <w:lang w:eastAsia="tr-TR"/>
        </w:rPr>
        <w:t>yapacağı ihalelere, kamu kurum ve kuruluşları tarafından yasaklı olarak belirlenen veya mahkeme kararıyla kamu ihalelerine katılmaktan yasaklanmış olanlar ile </w:t>
      </w:r>
      <w:proofErr w:type="gramStart"/>
      <w:r w:rsidRPr="003F0A94">
        <w:rPr>
          <w:rFonts w:ascii="Times New Roman" w:eastAsia="Times New Roman" w:hAnsi="Times New Roman" w:cs="Times New Roman"/>
          <w:sz w:val="18"/>
          <w:lang w:eastAsia="tr-TR"/>
        </w:rPr>
        <w:t>12/4/1991</w:t>
      </w:r>
      <w:proofErr w:type="gramEnd"/>
      <w:r w:rsidRPr="003F0A94">
        <w:rPr>
          <w:rFonts w:ascii="Times New Roman" w:eastAsia="Times New Roman" w:hAnsi="Times New Roman" w:cs="Times New Roman"/>
          <w:sz w:val="18"/>
          <w:szCs w:val="18"/>
          <w:lang w:eastAsia="tr-TR"/>
        </w:rPr>
        <w:t> tarihli ve 3713 sayılı Terörle Mücadele Kanunu kapsamına giren suçlardan veya örgütlü suçlardan veyahut kendi ülkesinde ya da yabancı bir ülkede kamu görevlilerine rüşvet verme suçundan dolayı hükümlü bulunan gerçek ve tüzel kişiler katılamazlar.</w:t>
      </w:r>
    </w:p>
    <w:p w14:paraId="1777602E"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(2) İhaleye katılacak isteklilerden; ekonomik ve mali yeterlik ile mesleki ve teknik yeterliklere ilişkin </w:t>
      </w:r>
      <w:r w:rsidRPr="003F0A94">
        <w:rPr>
          <w:rFonts w:ascii="Times New Roman" w:eastAsia="Times New Roman" w:hAnsi="Times New Roman" w:cs="Times New Roman"/>
          <w:sz w:val="18"/>
          <w:lang w:eastAsia="tr-TR"/>
        </w:rPr>
        <w:t>kriterler</w:t>
      </w:r>
      <w:r w:rsidRPr="003F0A94">
        <w:rPr>
          <w:rFonts w:ascii="Times New Roman" w:eastAsia="Times New Roman" w:hAnsi="Times New Roman" w:cs="Times New Roman"/>
          <w:sz w:val="18"/>
          <w:szCs w:val="18"/>
          <w:lang w:eastAsia="tr-TR"/>
        </w:rPr>
        <w:t> ihale dokümanında belirtilerek işin tekniğine uygun olarak bilgi ve belge istenir. İhale ilanında ekonomik ve mali yeterlik ile mesleki ve teknik yeterliklere ilişkin </w:t>
      </w:r>
      <w:r w:rsidRPr="003F0A94">
        <w:rPr>
          <w:rFonts w:ascii="Times New Roman" w:eastAsia="Times New Roman" w:hAnsi="Times New Roman" w:cs="Times New Roman"/>
          <w:sz w:val="18"/>
          <w:lang w:eastAsia="tr-TR"/>
        </w:rPr>
        <w:t>kriterler</w:t>
      </w:r>
      <w:r w:rsidRPr="003F0A94">
        <w:rPr>
          <w:rFonts w:ascii="Times New Roman" w:eastAsia="Times New Roman" w:hAnsi="Times New Roman" w:cs="Times New Roman"/>
          <w:sz w:val="18"/>
          <w:szCs w:val="18"/>
          <w:lang w:eastAsia="tr-TR"/>
        </w:rPr>
        <w:t> belirtilir. Bu kapsamda;</w:t>
      </w:r>
    </w:p>
    <w:p w14:paraId="59B184B3" w14:textId="77777777" w:rsidR="00915E60" w:rsidRPr="00A92646"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a) Ekonomik ve mali yeterlik ile mesleki ve teknik yeterliğin saptanması amacıyla öngörülecek değerlendirme </w:t>
      </w:r>
      <w:r w:rsidRPr="003F0A94">
        <w:rPr>
          <w:rFonts w:ascii="Times New Roman" w:eastAsia="Times New Roman" w:hAnsi="Times New Roman" w:cs="Times New Roman"/>
          <w:sz w:val="18"/>
          <w:lang w:eastAsia="tr-TR"/>
        </w:rPr>
        <w:t>kriterleri</w:t>
      </w:r>
      <w:r w:rsidRPr="003F0A94">
        <w:rPr>
          <w:rFonts w:ascii="Times New Roman" w:eastAsia="Times New Roman" w:hAnsi="Times New Roman" w:cs="Times New Roman"/>
          <w:sz w:val="18"/>
          <w:szCs w:val="18"/>
          <w:lang w:eastAsia="tr-TR"/>
        </w:rPr>
        <w:t> ve istenecek belgeler, rekabeti engelleyecek şekilde belirlenemez, alım konusu iş veya benzer işler aşağıdaki hususlar dikkate alınarak tarif edilir;</w:t>
      </w:r>
      <w:r>
        <w:rPr>
          <w:rFonts w:ascii="Times New Roman" w:eastAsia="Times New Roman" w:hAnsi="Times New Roman" w:cs="Times New Roman"/>
          <w:sz w:val="18"/>
          <w:szCs w:val="18"/>
          <w:lang w:eastAsia="tr-TR"/>
        </w:rPr>
        <w:t xml:space="preserve"> </w:t>
      </w:r>
      <w:r w:rsidR="001D6BEC">
        <w:rPr>
          <w:rFonts w:ascii="Times New Roman" w:eastAsia="Times New Roman" w:hAnsi="Times New Roman"/>
          <w:sz w:val="18"/>
        </w:rPr>
        <w:t>Mesleki ve Teknik Yeter</w:t>
      </w:r>
      <w:r>
        <w:rPr>
          <w:rFonts w:ascii="Times New Roman" w:eastAsia="Times New Roman" w:hAnsi="Times New Roman"/>
          <w:sz w:val="18"/>
        </w:rPr>
        <w:t>lik olarak; İş Bitirme, Denetleme, Yönetme, Diploma; ihale konusu işle ilgili branşta olmak şartıyla, gerçek kişilerde ve %51 hissesine sahip Tüzel Kişilikte iş deneyim belgesi olarak kabul edilir, 1 yıla esas iş deneyim tutarı Kamu İhale Kurumu’nun esas aldığı tutar olup, 2020 yılı için 1 Yıl=358.977,00TL’dir. KİK’e göre güncellenir, değerlendirmeye esas süre 15 yıl ile sınırlıdır. İhale konusu işte belgelerde istenilecek tutarları Talep Sahibi Birim, Prosedüre bağlı kalarak belirler. Ekonomik ve Mali Yeterlik olarak; Banka Referans Mektubu, Geçici Teminat ve Bilanço istenebilir, bu hususlara ihale dokümanında yer verilir.</w:t>
      </w:r>
    </w:p>
    <w:p w14:paraId="0A3CA584" w14:textId="77777777" w:rsidR="00915E60" w:rsidRDefault="00915E60" w:rsidP="001D6BEC">
      <w:pPr>
        <w:spacing w:line="272" w:lineRule="auto"/>
        <w:jc w:val="both"/>
        <w:rPr>
          <w:rFonts w:ascii="Times New Roman" w:eastAsia="Times New Roman" w:hAnsi="Times New Roman"/>
          <w:sz w:val="18"/>
        </w:rPr>
      </w:pPr>
      <w:r>
        <w:rPr>
          <w:rFonts w:ascii="Times New Roman" w:eastAsia="Times New Roman" w:hAnsi="Times New Roman"/>
          <w:sz w:val="18"/>
        </w:rPr>
        <w:t>Geçici Teminat: İhalelerde; Geçici Teminat alınıp alınmayacağına, teklif bedeli tutarının %3’ünden az olmamak şartıyla ne kadar alınacağına ihale dokümanında yer verilir. Geçici Teminat Süresi; teklif geçerlilik süresi+30 gün esas alınarak belirlenir.</w:t>
      </w:r>
    </w:p>
    <w:p w14:paraId="53A66E4D" w14:textId="77777777" w:rsidR="00915E60" w:rsidRDefault="00915E60" w:rsidP="001D6BEC">
      <w:pPr>
        <w:spacing w:line="272" w:lineRule="auto"/>
        <w:jc w:val="both"/>
        <w:rPr>
          <w:rFonts w:ascii="Times New Roman" w:eastAsia="Times New Roman" w:hAnsi="Times New Roman"/>
          <w:sz w:val="18"/>
        </w:rPr>
      </w:pPr>
      <w:r>
        <w:rPr>
          <w:rFonts w:ascii="Times New Roman" w:eastAsia="Times New Roman" w:hAnsi="Times New Roman"/>
          <w:sz w:val="18"/>
        </w:rPr>
        <w:t>İhale üzerinde kalan firma Sözleşme’yi imzaladığı anda diğer isteklilerin geçici teminatları iade edilir, ihale üzerinde kalan firma Sözleşme’yi imzalamadığı ve de Şirket’i zarara uğrattığına karar verilmesi halinde, Geçici Teminatı gelir kaydedilir.</w:t>
      </w:r>
    </w:p>
    <w:p w14:paraId="32E2666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1) Benzer işlerin tarifinde; en az 3 örnek belirtmek ve “ve muadili” ifadesini kullanmak kaydıyla marka belirtilebilir.</w:t>
      </w:r>
    </w:p>
    <w:p w14:paraId="327F3C82"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2) İş deneyim belgeleri için belirlenen benzer işler, genel anlamda tarif edilir, rekabeti engelleyici şekilde, benzer iş alanı çok daraltılarak, bir ya da birbirine çok benzeyen birkaç iş </w:t>
      </w:r>
      <w:r w:rsidRPr="003F0A94">
        <w:rPr>
          <w:rFonts w:ascii="Times New Roman" w:eastAsia="Times New Roman" w:hAnsi="Times New Roman" w:cs="Times New Roman"/>
          <w:sz w:val="18"/>
          <w:lang w:eastAsia="tr-TR"/>
        </w:rPr>
        <w:t>baz</w:t>
      </w:r>
      <w:r w:rsidRPr="003F0A94">
        <w:rPr>
          <w:rFonts w:ascii="Times New Roman" w:eastAsia="Times New Roman" w:hAnsi="Times New Roman" w:cs="Times New Roman"/>
          <w:sz w:val="18"/>
          <w:szCs w:val="18"/>
          <w:lang w:eastAsia="tr-TR"/>
        </w:rPr>
        <w:t> alınarak belirlenemez.</w:t>
      </w:r>
    </w:p>
    <w:p w14:paraId="56411ED1"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İsteklilere ve ürünlere ilişkin olarak yabancı belgelendirme kuruluşları tarafından düzenlenen ve zorunlu olmayan belgeler yeterlik şartı olarak belirlenemez.</w:t>
      </w:r>
    </w:p>
    <w:p w14:paraId="1B481EB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lastRenderedPageBreak/>
        <w:t>4) Varlık satışı ihalelerinde, yalnızca elektrik dağıtım şirketlerinden alınan iş deneyim belgelerinin kabul edilmesi şartı konulamaz.</w:t>
      </w:r>
    </w:p>
    <w:p w14:paraId="38CFA781"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5) Varlık satışı ihalelerinde, ihale konusu işin yapımında kullanılacak araç ve gereçlerin isteklilerin öz malı olması tek şart olarak istenemez. Yeterlik şartları ve şartnameler, söz konusu araç ve gereçlerin kiralama yolu ile de karşılanabileceği şekilde düzenlenir.</w:t>
      </w:r>
    </w:p>
    <w:p w14:paraId="1159C2DA"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6) Varlık satışı ihalelerinde satışa konu malzemeye ilişkin olmayan yeterlik şartları konulamaz, sertifika ve benzeri belgeler talep edilemez.</w:t>
      </w:r>
    </w:p>
    <w:p w14:paraId="3B94E782"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b) Kiraya verme işleri hariç, </w:t>
      </w:r>
      <w:r>
        <w:rPr>
          <w:rFonts w:ascii="Times New Roman" w:eastAsia="Times New Roman" w:hAnsi="Times New Roman" w:cs="Times New Roman"/>
          <w:sz w:val="18"/>
          <w:szCs w:val="18"/>
          <w:lang w:eastAsia="tr-TR"/>
        </w:rPr>
        <w:t xml:space="preserve">MEDAŞ </w:t>
      </w:r>
      <w:r w:rsidRPr="003F0A94">
        <w:rPr>
          <w:rFonts w:ascii="Times New Roman" w:eastAsia="Times New Roman" w:hAnsi="Times New Roman" w:cs="Times New Roman"/>
          <w:sz w:val="18"/>
          <w:szCs w:val="18"/>
          <w:lang w:eastAsia="tr-TR"/>
        </w:rPr>
        <w:t>tarafından açık ihalelerde ihale konusu iş ile ilgili iş deneyim belgesi istenir. İstenecek iş deneyim belgesi tutarları, isteklinin, her bir sözleşme için yıllık toplam teklif bedeli tutarının %150’sinden fazla %50’sinden az olamaz. Malzeme ihalelerinde, malzeme tedarikinin ve garanti şartlarının belgelendirilmesi halinde söz konusu belgeler iş deneyim belgesi olarak kabul edilebilir ve %50 asgari iş deneyim belgesi şartı aranmayabilir. Yıllık ciro ve benzeri mali yeterlik belgeleri istenmesi halinde bu belge tutarları her bir sözleşme için yıllık toplam teklif bedeli tutarının %200'ünden fazla olamaz.</w:t>
      </w:r>
    </w:p>
    <w:p w14:paraId="5A82368C"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Ekonomik açıdan en avantajlı teklif, teklif fiyatı veya teklif fiyatının yanı sıra, işletme ve bakım maliyeti, verimlilik, kalite ve teknik üstünlükler gibi fiyat dışı unsurlar da dikkate alınarak puanlama yöntemi ile belirlenebilir. Bu kapsamda;</w:t>
      </w:r>
    </w:p>
    <w:p w14:paraId="50738E4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Fiyat dışındaki unsurların parasal değerleri veya nispi ağırlıkları ile hesaplama yöntemi ve bu unsurlara ilişkin değerlendirmenin puanlama yöntemi ile yapılabilmesi için teklif sahibi tarafından sunulacak belge veya numunenin, ihale dokümanlarında açıkça ifade edilmesi gerekir. Bu durumda uygulanacak </w:t>
      </w:r>
      <w:r w:rsidRPr="003F0A94">
        <w:rPr>
          <w:rFonts w:ascii="Times New Roman" w:eastAsia="Times New Roman" w:hAnsi="Times New Roman" w:cs="Times New Roman"/>
          <w:sz w:val="18"/>
          <w:lang w:eastAsia="tr-TR"/>
        </w:rPr>
        <w:t>kriterlerin</w:t>
      </w:r>
      <w:r w:rsidRPr="003F0A94">
        <w:rPr>
          <w:rFonts w:ascii="Times New Roman" w:eastAsia="Times New Roman" w:hAnsi="Times New Roman" w:cs="Times New Roman"/>
          <w:sz w:val="18"/>
          <w:szCs w:val="18"/>
          <w:lang w:eastAsia="tr-TR"/>
        </w:rPr>
        <w:t> rekabeti engellememesi ve bir firmayı veya bir ürünü tanımlamaması gerekir.</w:t>
      </w:r>
    </w:p>
    <w:p w14:paraId="7C25DF1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b) Teklif değerlendirmelerinin fiyat dışında belirlenen unsurlar da geçerli olacak şekilde puanlama yöntemi ile yapılacak ihalelerde, ihale konusu işin tekniğine göre ikinci fıkrada belirtilen bilgi veya belgelerden hangilerinin değerlendirmede kullanılacağı ve puan değerleri, ihale dokümanında belirtilir.</w:t>
      </w:r>
    </w:p>
    <w:p w14:paraId="53ECFA2E"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c) Fiyatla birlikte fiyat dışı unsurlar da dikkate alınarak puanlama yöntemi ile en uygun teklifin belirlendiği ihalelerde, ihale komisyonunca; fiyat dışı unsurlara, bu unsurların parasal değerlerine veya nispi ağırlıklarına ve hesaplamaya ilişkin işlemlerin gerekçelerinin yer aldığı açıklama belgesi düzenlenir.</w:t>
      </w:r>
    </w:p>
    <w:p w14:paraId="45469BCA"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(4) Teklif zarfları, ilanda belirtilen tarih ve saate kadar yazılı ve imzalı olarak </w:t>
      </w:r>
      <w:proofErr w:type="spellStart"/>
      <w:r>
        <w:rPr>
          <w:rFonts w:ascii="Times New Roman" w:eastAsia="Times New Roman" w:hAnsi="Times New Roman" w:cs="Times New Roman"/>
          <w:sz w:val="18"/>
          <w:szCs w:val="18"/>
          <w:lang w:eastAsia="tr-TR"/>
        </w:rPr>
        <w:t>MEDAŞ’a</w:t>
      </w:r>
      <w:proofErr w:type="spellEnd"/>
      <w:r w:rsidRPr="003F0A94">
        <w:rPr>
          <w:rFonts w:ascii="Times New Roman" w:eastAsia="Times New Roman" w:hAnsi="Times New Roman" w:cs="Times New Roman"/>
          <w:sz w:val="18"/>
          <w:szCs w:val="18"/>
          <w:lang w:eastAsia="tr-TR"/>
        </w:rPr>
        <w:t xml:space="preserve"> sunulur. İhale dokümanında belirtilen saatten sonra verilen teklifler kabul edilmez ve açılmaksızın iade edilir.</w:t>
      </w:r>
    </w:p>
    <w:p w14:paraId="40D36F7F"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(5) İkinci ihale oturumunda, ilk tekliflerin açılması sonrasında, alım ihalelerinde en yüksek, satım ihalelerinde en düşük teklifi veren isteklinin ihaleden elenerek, nihai tekliflerin oluşturulacağı açık eksiltme/açık arttırma/pazarlık işlemleri aşamasına katılamamasına yönelik düzenleme yapılabilir. Bu hususlara  ihale dokümanında yer verilir.</w:t>
      </w:r>
    </w:p>
    <w:p w14:paraId="0A69302F"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(6) Yerli malı teklif eden yerli istekliler lehine fiyat avantajı sağlanan ihalelerde;</w:t>
      </w:r>
    </w:p>
    <w:p w14:paraId="006A34C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 Malzemeli olarak ihale edilen yapım işleri ve mal alımı ihalelerinde yerli malı teklif eden yerli istekli lehine %10 oranında fiyat avantajı uygulan</w:t>
      </w:r>
      <w:r>
        <w:rPr>
          <w:rFonts w:ascii="Times New Roman" w:eastAsia="Times New Roman" w:hAnsi="Times New Roman" w:cs="Times New Roman"/>
          <w:sz w:val="18"/>
          <w:szCs w:val="18"/>
          <w:lang w:eastAsia="tr-TR"/>
        </w:rPr>
        <w:t>acaktır.</w:t>
      </w:r>
    </w:p>
    <w:p w14:paraId="05773E2A"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b) Yazılım, donanım ve bunların mütemmim cüzü niteliğindeki ürünleri içeren hizmet alımı ihalelerinde yerli malı teklif eden yerli istekli lehine %15 oranında fiyat avantajı uygula</w:t>
      </w:r>
      <w:r>
        <w:rPr>
          <w:rFonts w:ascii="Times New Roman" w:eastAsia="Times New Roman" w:hAnsi="Times New Roman" w:cs="Times New Roman"/>
          <w:sz w:val="18"/>
          <w:szCs w:val="18"/>
          <w:lang w:eastAsia="tr-TR"/>
        </w:rPr>
        <w:t>nacaktır.</w:t>
      </w:r>
    </w:p>
    <w:p w14:paraId="4A988782"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c) İthal ürün teklif eden isteklilere mal tesliminden önce ön ödeme yapılmasına imkân tanınması durumunda, yerli malı teklif eden yerli isteklilere de avans ödemesi yapılmasına yönelik ihale dokümanlarında düzenleme yapılır.</w:t>
      </w:r>
    </w:p>
    <w:p w14:paraId="6B6D4E25" w14:textId="77777777" w:rsidR="004C0719" w:rsidRDefault="004C0719" w:rsidP="001D6BEC">
      <w:pPr>
        <w:spacing w:line="240" w:lineRule="atLeast"/>
        <w:jc w:val="both"/>
        <w:rPr>
          <w:rFonts w:ascii="Times New Roman" w:eastAsia="Times New Roman" w:hAnsi="Times New Roman" w:cs="Times New Roman"/>
          <w:b/>
          <w:bCs/>
          <w:sz w:val="18"/>
          <w:szCs w:val="18"/>
          <w:lang w:eastAsia="tr-TR"/>
        </w:rPr>
      </w:pPr>
    </w:p>
    <w:p w14:paraId="27BDEC9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Tekliflerin alınması ve ihale oturumları</w:t>
      </w:r>
    </w:p>
    <w:p w14:paraId="3C2B4855" w14:textId="4F74F911" w:rsidR="00915E60" w:rsidRPr="003F0A94" w:rsidRDefault="00EF5A73" w:rsidP="001D6BEC">
      <w:pPr>
        <w:spacing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14</w:t>
      </w:r>
      <w:r w:rsidR="00915E60" w:rsidRPr="003F0A94">
        <w:rPr>
          <w:rFonts w:ascii="Times New Roman" w:eastAsia="Times New Roman" w:hAnsi="Times New Roman" w:cs="Times New Roman"/>
          <w:b/>
          <w:bCs/>
          <w:sz w:val="18"/>
          <w:szCs w:val="18"/>
          <w:lang w:eastAsia="tr-TR"/>
        </w:rPr>
        <w:t xml:space="preserve"> –</w:t>
      </w:r>
      <w:r w:rsidR="00915E60" w:rsidRPr="003F0A94">
        <w:rPr>
          <w:rFonts w:ascii="Times New Roman" w:eastAsia="Times New Roman" w:hAnsi="Times New Roman" w:cs="Times New Roman"/>
          <w:sz w:val="18"/>
          <w:szCs w:val="18"/>
          <w:lang w:eastAsia="tr-TR"/>
        </w:rPr>
        <w:t xml:space="preserve"> (1) Açık ihale ve davetiye usulü ihalelerde teklifler, kapalı zarf yöntemi ile alınır. Açık ihalelerde, isteklilerin sunması gereken bilgi ve belgeleri içeren yeterlik zarfı ile fiyat teklifini içeren fiyat teklif zarfı aynı zarfın içerisinde </w:t>
      </w:r>
      <w:proofErr w:type="spellStart"/>
      <w:r w:rsidR="00915E60">
        <w:rPr>
          <w:rFonts w:ascii="Times New Roman" w:eastAsia="Times New Roman" w:hAnsi="Times New Roman" w:cs="Times New Roman"/>
          <w:sz w:val="18"/>
          <w:szCs w:val="18"/>
          <w:lang w:eastAsia="tr-TR"/>
        </w:rPr>
        <w:t>MEDAŞ’a</w:t>
      </w:r>
      <w:proofErr w:type="spellEnd"/>
      <w:r w:rsidR="00915E60" w:rsidRPr="003F0A94">
        <w:rPr>
          <w:rFonts w:ascii="Times New Roman" w:eastAsia="Times New Roman" w:hAnsi="Times New Roman" w:cs="Times New Roman"/>
          <w:sz w:val="18"/>
          <w:szCs w:val="18"/>
          <w:lang w:eastAsia="tr-TR"/>
        </w:rPr>
        <w:t xml:space="preserve"> sunulur. Tekliflerin kapalı zarf ile alınması durumunda, her bir zarf üstünde isteklinin adı ve/veya unvanı, imzası, iletişim adresleri, telefonu, hangi ihale için teklif verildiği yer alır. Zarf üzerinde isteklinin teklif tutarına ilişkin herhangi bir bilgiye yer verilemez.</w:t>
      </w:r>
    </w:p>
    <w:p w14:paraId="6382C40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lastRenderedPageBreak/>
        <w:t>(2) Çerçeve anlaşma alım/satış sözleşmeleri için alınan teklifler hariç, e-posta ile ihale teklifi alınamaz.</w:t>
      </w:r>
    </w:p>
    <w:p w14:paraId="2AA7815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Teklifler ihale ilanında belirtilen yer ve son teklif verme tarih ve saatinde, isteyen isteklilerin de katılabileceği oturumda tutanakla açılır. Teklifler, ihale ilanında belirtilen zamandan önce açılamaz.</w:t>
      </w:r>
    </w:p>
    <w:p w14:paraId="77198194"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(4) Alım ihalelerinde yapılan tekliflerin açılmasından sonra açık eksiltme, satış ihalelerinde yapılan tekliflerin açılmasından sonra ise açık arttırma yapılır. Bu hususa  ihale dokümanında yer verilir.</w:t>
      </w:r>
    </w:p>
    <w:p w14:paraId="288CF398" w14:textId="30158463"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(5) Yapılacak olan ihalelerde, gelen tekliflerin üçten az olması durumunda ihale iptal edilebilir. İhalenin iptal edilmesi halinde bu durum ihale komisyonunca hazırlanan bir tutanakla tespit alt</w:t>
      </w:r>
      <w:r w:rsidR="00B52847">
        <w:rPr>
          <w:rFonts w:ascii="Times New Roman" w:eastAsia="Times New Roman" w:hAnsi="Times New Roman" w:cs="Times New Roman"/>
          <w:sz w:val="18"/>
          <w:szCs w:val="18"/>
          <w:lang w:eastAsia="tr-TR"/>
        </w:rPr>
        <w:t>ına alınır ve yenilenen ihale, 9</w:t>
      </w:r>
      <w:r w:rsidRPr="003F0A94">
        <w:rPr>
          <w:rFonts w:ascii="Times New Roman" w:eastAsia="Times New Roman" w:hAnsi="Times New Roman" w:cs="Times New Roman"/>
          <w:sz w:val="18"/>
          <w:szCs w:val="18"/>
          <w:lang w:eastAsia="tr-TR"/>
        </w:rPr>
        <w:t xml:space="preserve"> </w:t>
      </w:r>
      <w:r w:rsidR="00B52847">
        <w:rPr>
          <w:rFonts w:ascii="Times New Roman" w:eastAsia="Times New Roman" w:hAnsi="Times New Roman" w:cs="Times New Roman"/>
          <w:sz w:val="18"/>
          <w:szCs w:val="18"/>
          <w:lang w:eastAsia="tr-TR"/>
        </w:rPr>
        <w:t>u</w:t>
      </w:r>
      <w:r w:rsidRPr="003F0A94">
        <w:rPr>
          <w:rFonts w:ascii="Times New Roman" w:eastAsia="Times New Roman" w:hAnsi="Times New Roman" w:cs="Times New Roman"/>
          <w:sz w:val="18"/>
          <w:szCs w:val="18"/>
          <w:lang w:eastAsia="tr-TR"/>
        </w:rPr>
        <w:t>nc</w:t>
      </w:r>
      <w:r w:rsidR="00B52847">
        <w:rPr>
          <w:rFonts w:ascii="Times New Roman" w:eastAsia="Times New Roman" w:hAnsi="Times New Roman" w:cs="Times New Roman"/>
          <w:sz w:val="18"/>
          <w:szCs w:val="18"/>
          <w:lang w:eastAsia="tr-TR"/>
        </w:rPr>
        <w:t>u</w:t>
      </w:r>
      <w:r w:rsidRPr="003F0A94">
        <w:rPr>
          <w:rFonts w:ascii="Times New Roman" w:eastAsia="Times New Roman" w:hAnsi="Times New Roman" w:cs="Times New Roman"/>
          <w:sz w:val="18"/>
          <w:szCs w:val="18"/>
          <w:lang w:eastAsia="tr-TR"/>
        </w:rPr>
        <w:t xml:space="preserve"> madde hükümlerine uygun olarak ilan edilir. Tekrar edilen ihalede bu maddede belirtilen teklif sayısı şartı aranmaz. Bu hususlara ihale dokümanında yer verilir.</w:t>
      </w:r>
    </w:p>
    <w:p w14:paraId="4269C631"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513D2B">
        <w:rPr>
          <w:rFonts w:ascii="Times New Roman" w:eastAsia="Times New Roman" w:hAnsi="Times New Roman" w:cs="Times New Roman"/>
          <w:sz w:val="18"/>
          <w:szCs w:val="18"/>
          <w:lang w:eastAsia="tr-TR"/>
        </w:rPr>
        <w:t>(6) İhale komisyonunca ihale dokümanında belirtilen saatte</w:t>
      </w:r>
      <w:r w:rsidRPr="003F0A94">
        <w:rPr>
          <w:rFonts w:ascii="Times New Roman" w:eastAsia="Times New Roman" w:hAnsi="Times New Roman" w:cs="Times New Roman"/>
          <w:sz w:val="18"/>
          <w:szCs w:val="18"/>
          <w:lang w:eastAsia="tr-TR"/>
        </w:rPr>
        <w:t xml:space="preserve"> kaç teklif verilmiş olduğu ve ihaleye katılan isteklilerin listesi tutanakla tespit edilerek, oturumda hazır bulunanlara duyurulur ve hemen ihaleye başlanır. Öncelikle ihaleye katılabilme şartı olarak istenilen bütün belgeleri içeren yeterlik zarfı açılır. İsteklilerin belgelerinin eksik olup olmadığı kontrol edilir. Belgeleri eksik veya teklif zarfı usulüne uygun olmayan istekliler tutanakla tespit edilir, bu isteklilerin fiyat teklif zarfları açılmaz. Bu aşamada teklifi oluşturan belgeler düzeltilemez ve tamamlanamaz. Belgeleri eksik veya teklif zarfı usulüne uygun olmayan istekliler oturumdan çıkartılarak birinci oturum kapatılır; ara verilmeden ikinci oturuma geçilir. İkinci oturumda fiyat teklif zarfları açılır ve okunur. İkinci ihale oturumunda, ilk tekliflerin açılması sonrasında, alım ihalelerinde en yüksek, satım ihalelerinde en düşük teklifi veren istekli ihaleden elenerek, nihai tekliflerin oluşturulacağı açık eksiltme/açık arttırma/pazarlık işlemleri aşamasına katılamamasına yönelik düzenleme yapılması halinde, elenen istekli oturumdan çıkartılır. Kalan isteklilerle, nihai teklifler alınana kadar alım ihalelerinde açık eksiltme ve pazarlık, satış ihalelerinde açık arttırma ve pazarlık işlemleri gerçekleştirilerek teklif fiyatları ile pazarlık aşamasındaki ara verilmeksizin yapılan etaplarda oluşan nihai teklif fiyatları tutanak altına alınarak oturum sonlandırılır. Belli istekliler arasındaki ihale usulü ile yapılan ihalelerde ise, ön yeterlik ihalesi aşaması tamamlandıktan sonra, yeterlik alan istekliler arasında yapılacak ikinci aşama ihale, ikinci oturumdan başlanarak sonuçlandırılır.</w:t>
      </w:r>
    </w:p>
    <w:p w14:paraId="6EE51393"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(7) İhale komisyonunca ihtiyaç duyulması halinde, teknik ve mali değerlendirmeler sonucunda yeterli bulunan firmaların tümü ile ikinci oturumda verdikleri nihai teklif fiyatları üzerinden alım ihalelerinde açık eksiltme ve/veya pazarlığın, satış ihalelerinde açık arttırma ve/veya pazarlığın yapılacağı üçüncü bir oturum düzenlenebilir. Bu oturumda oluşan nihai teklif fiyatları, alım ihaleleri için ikinci oturumda oluşan nihai teklif fiyatlarının üzerinde, satış ihalelerinde ikinci oturumda oluşan nihai teklif fiyatlarının altında olamaz. Üçüncü oturumda oluşan nihai teklif fiyatları tutanak altın</w:t>
      </w:r>
      <w:r w:rsidR="00CF3A4C">
        <w:rPr>
          <w:rFonts w:ascii="Times New Roman" w:eastAsia="Times New Roman" w:hAnsi="Times New Roman" w:cs="Times New Roman"/>
          <w:sz w:val="18"/>
          <w:szCs w:val="18"/>
          <w:lang w:eastAsia="tr-TR"/>
        </w:rPr>
        <w:t>a alınarak oturum sonlandırılır.</w:t>
      </w:r>
    </w:p>
    <w:p w14:paraId="652CDD12" w14:textId="77777777" w:rsidR="00915E60" w:rsidRDefault="00915E60" w:rsidP="001D6BEC">
      <w:pPr>
        <w:spacing w:line="240" w:lineRule="atLeast"/>
        <w:jc w:val="both"/>
        <w:rPr>
          <w:rFonts w:ascii="Times New Roman" w:eastAsia="Times New Roman" w:hAnsi="Times New Roman"/>
          <w:sz w:val="18"/>
        </w:rPr>
      </w:pPr>
      <w:r>
        <w:rPr>
          <w:rFonts w:ascii="Times New Roman" w:eastAsia="Times New Roman" w:hAnsi="Times New Roman" w:cs="Times New Roman"/>
          <w:sz w:val="18"/>
          <w:szCs w:val="18"/>
          <w:lang w:eastAsia="tr-TR"/>
        </w:rPr>
        <w:t xml:space="preserve"> </w:t>
      </w:r>
      <w:proofErr w:type="gramStart"/>
      <w:r w:rsidRPr="00E13A96">
        <w:rPr>
          <w:rFonts w:ascii="Times New Roman" w:eastAsia="Times New Roman" w:hAnsi="Times New Roman"/>
          <w:sz w:val="18"/>
        </w:rPr>
        <w:t>Oturumun  Değerlendirme</w:t>
      </w:r>
      <w:proofErr w:type="gramEnd"/>
      <w:r w:rsidRPr="00E13A96">
        <w:rPr>
          <w:rFonts w:ascii="Times New Roman" w:eastAsia="Times New Roman" w:hAnsi="Times New Roman"/>
          <w:sz w:val="18"/>
        </w:rPr>
        <w:t xml:space="preserve"> Aşamasına Geçilmesi;</w:t>
      </w:r>
    </w:p>
    <w:p w14:paraId="0529E052" w14:textId="77777777" w:rsidR="00915E60" w:rsidRDefault="00915E60" w:rsidP="001D6BEC">
      <w:pPr>
        <w:spacing w:line="277" w:lineRule="auto"/>
        <w:ind w:right="20"/>
        <w:jc w:val="both"/>
        <w:rPr>
          <w:rFonts w:ascii="Times New Roman" w:eastAsia="Times New Roman" w:hAnsi="Times New Roman"/>
          <w:sz w:val="18"/>
        </w:rPr>
      </w:pPr>
      <w:r>
        <w:rPr>
          <w:rFonts w:ascii="Times New Roman" w:eastAsia="Times New Roman" w:hAnsi="Times New Roman"/>
          <w:sz w:val="18"/>
        </w:rPr>
        <w:t>Tekliflerin İhale Komisyonunca Değerlendirilmesi aşamasında yapılacak İş ve İşlemler;</w:t>
      </w:r>
    </w:p>
    <w:p w14:paraId="328F6908" w14:textId="77777777" w:rsidR="00915E60" w:rsidRDefault="00915E60" w:rsidP="001D6BEC">
      <w:pPr>
        <w:spacing w:line="277" w:lineRule="auto"/>
        <w:ind w:right="20"/>
        <w:jc w:val="both"/>
        <w:rPr>
          <w:rFonts w:ascii="Times New Roman" w:eastAsia="Times New Roman" w:hAnsi="Times New Roman"/>
          <w:sz w:val="18"/>
        </w:rPr>
      </w:pPr>
      <w:r>
        <w:rPr>
          <w:rFonts w:ascii="Times New Roman" w:eastAsia="Times New Roman" w:hAnsi="Times New Roman"/>
          <w:sz w:val="18"/>
        </w:rPr>
        <w:t>Teknik Değerlendirme;</w:t>
      </w:r>
    </w:p>
    <w:p w14:paraId="42BD1712" w14:textId="77777777" w:rsidR="00915E60" w:rsidRPr="00582851" w:rsidRDefault="00915E60" w:rsidP="001D6BEC">
      <w:pPr>
        <w:jc w:val="both"/>
        <w:rPr>
          <w:rFonts w:ascii="Times New Roman" w:eastAsia="Times New Roman" w:hAnsi="Times New Roman"/>
          <w:sz w:val="18"/>
        </w:rPr>
      </w:pPr>
      <w:r w:rsidRPr="003F0A94">
        <w:rPr>
          <w:rFonts w:ascii="Times New Roman" w:eastAsia="Times New Roman" w:hAnsi="Times New Roman" w:cs="Times New Roman"/>
          <w:sz w:val="18"/>
          <w:szCs w:val="18"/>
          <w:lang w:eastAsia="tr-TR"/>
        </w:rPr>
        <w:t>Teklif değerlendirmelerinin fiyat dışında belirlenen unsurlar da geçerli olacak şekilde puanlama yöntemi ile</w:t>
      </w:r>
      <w:r w:rsidRPr="00582851">
        <w:rPr>
          <w:rFonts w:ascii="Times New Roman" w:eastAsia="Times New Roman" w:hAnsi="Times New Roman"/>
          <w:sz w:val="18"/>
        </w:rPr>
        <w:t xml:space="preserve"> yapılacak ihalelerde, Talep Sahibi birim tarafından ihale dokümanında belirlenen kriterlere göre teknik değerlendirme yapılır.  Teknik Değerlendirme İhale Komisyonu’na sunulur. </w:t>
      </w:r>
    </w:p>
    <w:p w14:paraId="6B2AEC19" w14:textId="5B5BD4FB" w:rsidR="00915E60" w:rsidRDefault="00915E60" w:rsidP="001D6BEC">
      <w:pPr>
        <w:jc w:val="both"/>
        <w:rPr>
          <w:rFonts w:ascii="Times New Roman" w:eastAsia="Times New Roman" w:hAnsi="Times New Roman"/>
          <w:sz w:val="18"/>
        </w:rPr>
      </w:pPr>
      <w:r w:rsidRPr="00582851">
        <w:rPr>
          <w:rFonts w:ascii="Times New Roman" w:eastAsia="Times New Roman" w:hAnsi="Times New Roman"/>
          <w:sz w:val="18"/>
        </w:rPr>
        <w:t>Teknik Değerlendirmenin teklif edilen ürün ile beraber, alınacak mal veya hizmetin niteliğine göre tedarikçi ve/veya yüklenicilerin üretim süreçlerinin mükemmelliği, kalite güvence sistemlerinin etkinliği, tesis mükemmellikleri, kullandığı test laboratuvarlarının yetkinliği ve referansları değerlendirilerek yapılabilir.</w:t>
      </w:r>
    </w:p>
    <w:p w14:paraId="6D067E9E" w14:textId="2D3460A5" w:rsidR="004C0719" w:rsidRDefault="004C0719" w:rsidP="001D6BEC">
      <w:pPr>
        <w:jc w:val="both"/>
        <w:rPr>
          <w:rFonts w:ascii="Times New Roman" w:eastAsia="Times New Roman" w:hAnsi="Times New Roman"/>
          <w:sz w:val="18"/>
        </w:rPr>
      </w:pPr>
    </w:p>
    <w:p w14:paraId="4D6C6D7C" w14:textId="77777777" w:rsidR="004C0719" w:rsidRPr="00582851" w:rsidRDefault="004C0719" w:rsidP="001D6BEC">
      <w:pPr>
        <w:jc w:val="both"/>
        <w:rPr>
          <w:rFonts w:ascii="Times New Roman" w:eastAsia="Times New Roman" w:hAnsi="Times New Roman"/>
          <w:sz w:val="18"/>
        </w:rPr>
      </w:pPr>
    </w:p>
    <w:p w14:paraId="68B05DC3"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t>Ticari Değerlendirme;</w:t>
      </w:r>
    </w:p>
    <w:p w14:paraId="5109E438"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t>Ticari değerlendirme İhale Komisyonunca yapılır. Ticari Değerlendirme sonucu ekonomik açıdan en avantajlı teklif seçilir. Teklif değerlendirmede en ekonomik kaynağın belirlenmesi, alınan işin içeriğine bağlı olarak değişebilmekle birlikte ve aşağıda sayılanlarla sınırlı olmamak kaydıyla değerlendirilebilir:</w:t>
      </w:r>
    </w:p>
    <w:p w14:paraId="03852525"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t>Tedarikçin</w:t>
      </w:r>
      <w:r w:rsidR="001D6BEC">
        <w:rPr>
          <w:rFonts w:ascii="Times New Roman" w:eastAsia="Times New Roman" w:hAnsi="Times New Roman"/>
          <w:sz w:val="18"/>
        </w:rPr>
        <w:t>in mali, ticari ve teknik yeter</w:t>
      </w:r>
      <w:r w:rsidRPr="00582851">
        <w:rPr>
          <w:rFonts w:ascii="Times New Roman" w:eastAsia="Times New Roman" w:hAnsi="Times New Roman"/>
          <w:sz w:val="18"/>
        </w:rPr>
        <w:t>lik büyüklüğü,</w:t>
      </w:r>
    </w:p>
    <w:p w14:paraId="25EEA607"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lastRenderedPageBreak/>
        <w:t>Sözleşme, teknik ve idari şartnamelere uyum,</w:t>
      </w:r>
    </w:p>
    <w:p w14:paraId="4F642D1D"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t>İlk yatırım maliyeti, işletme maliyeti (bakım ve onarım maliyeti dahil), finansal maliyetler, işletme</w:t>
      </w:r>
    </w:p>
    <w:p w14:paraId="512391D1"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t>Performansı, ekonomik ömür, eskalasyon, kur farkı gibi unsurlar dikkate alınarak hesaplanan yaşamsal maliyet ve getiri,</w:t>
      </w:r>
    </w:p>
    <w:p w14:paraId="5C9DE86C"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t>Satış sonrası hizmetler ve yedek parça sürekliliği,</w:t>
      </w:r>
    </w:p>
    <w:p w14:paraId="30EA6DD9"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t>Sağlanan mali ve teknik garantiler.</w:t>
      </w:r>
    </w:p>
    <w:p w14:paraId="2C84E5EA" w14:textId="77777777" w:rsidR="00915E60" w:rsidRPr="00582851" w:rsidRDefault="00915E60" w:rsidP="001D6BEC">
      <w:pPr>
        <w:jc w:val="both"/>
        <w:rPr>
          <w:rFonts w:ascii="Times New Roman" w:eastAsia="Times New Roman" w:hAnsi="Times New Roman"/>
          <w:sz w:val="18"/>
        </w:rPr>
      </w:pPr>
      <w:r w:rsidRPr="00582851">
        <w:rPr>
          <w:rFonts w:ascii="Times New Roman" w:eastAsia="Times New Roman" w:hAnsi="Times New Roman"/>
          <w:sz w:val="18"/>
        </w:rPr>
        <w:t xml:space="preserve">Fiyat dışındaki unsurların parasal değerleri veya nispi ağırlıkları ile hesaplama yöntemi ve bu unsurlara ilişkin değerlendirmenin yapılabilmesi için teklif sahibi tarafından sunulacak bilgi, belge veya numunelerin ihale dokümanlarında açıkça ifade edilmesi gerekmektedir. </w:t>
      </w:r>
      <w:r w:rsidRPr="00582851">
        <w:rPr>
          <w:rFonts w:ascii="Times New Roman" w:eastAsia="Times New Roman" w:hAnsi="Times New Roman"/>
          <w:sz w:val="18"/>
        </w:rPr>
        <w:cr/>
        <w:t xml:space="preserve">Teknik ve Ticari değerlendirme kriterleri esas alınarak, uygun teklif belirlenir, Komisyon kararına bağlanarak, onaya sunulur ve </w:t>
      </w:r>
      <w:r>
        <w:rPr>
          <w:rFonts w:ascii="Times New Roman" w:eastAsia="Times New Roman" w:hAnsi="Times New Roman"/>
          <w:sz w:val="18"/>
        </w:rPr>
        <w:t>ihale sonuçlandırılır.</w:t>
      </w:r>
    </w:p>
    <w:p w14:paraId="017511D0"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(8) Yaklaşık maliyeti 2.000.000 TL ve üzerindeki ihalelerin birinci, ikinci ve gerçekleşmesi durumunda üçüncü oturumları, görüntü ve sesler anlaşılır olacak şekilde en az bir video kamera ile kaydedilir. Söz konusu video kayıtları, yetkili merciler tarafından istenildiğinde sunulmak üzere ihale dosyasında muhafaza edilir.</w:t>
      </w:r>
    </w:p>
    <w:p w14:paraId="0338F6D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(9) İhalelerin birinci, ikinci ve üçüncü oturumları, isteklilerin elektronik olarak uzaktan erişimle katılabileceği canlı toplantı metodu ile gerçekleştirilebilir. Bu kapsamda;</w:t>
      </w:r>
    </w:p>
    <w:p w14:paraId="3B6231E8"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a) İhalelerin birinci ve ikinci oturumları elektronik olarak uzaktan erişimli canlı toplantı metodu ile gerçekleştirilecekse söz konusu oturumlara uzaktan erişim için gerekli bilgiler ihale dosyası alan tüm isteklilere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belirtilen bildirim esasları çerçevesinde ihale saatinden en geç 24 saat öncesine kadar bildirilir.</w:t>
      </w:r>
    </w:p>
    <w:p w14:paraId="41215F2B"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b) Üçüncü oturumun elektronik olarak uzaktan erişimli canlı toplantı metodu ile gerçekleştirilmesine karar verilmesi halinde, söz konusu oturuma uzaktan erişim için gerekli bilgiler oturuma katılmaya hak kazanan tüm isteklilere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belirtilen bildirim esasları çerçevesinde ihale saatinden en geç 24 saat öncesine kadar bildirilir.</w:t>
      </w:r>
    </w:p>
    <w:p w14:paraId="384CC399"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c) Elektronik olarak uzaktan erişimli canlı toplantı metodu ile gerçekleştirilecek ihale oturumları, görüntü ve sesler anlaşılır olacak şekilde kaydedilir. Söz konusu görüntü kayıtları, yetkili mercilerce istenildiğinde sunulmak üzere ihale dosyasında muhafaza edilir.</w:t>
      </w:r>
    </w:p>
    <w:p w14:paraId="73F8894A"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Tekliflerin değerlendirilmesi</w:t>
      </w:r>
    </w:p>
    <w:p w14:paraId="20B7CB61" w14:textId="7D5B774E"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1</w:t>
      </w:r>
      <w:r w:rsidR="00EF5A73">
        <w:rPr>
          <w:rFonts w:ascii="Times New Roman" w:eastAsia="Times New Roman" w:hAnsi="Times New Roman" w:cs="Times New Roman"/>
          <w:b/>
          <w:bCs/>
          <w:sz w:val="18"/>
          <w:szCs w:val="18"/>
          <w:lang w:eastAsia="tr-TR"/>
        </w:rPr>
        <w:t>5</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xml:space="preserve"> (1) Bu </w:t>
      </w:r>
      <w:r>
        <w:rPr>
          <w:rFonts w:ascii="Times New Roman" w:eastAsia="Times New Roman" w:hAnsi="Times New Roman" w:cs="Times New Roman"/>
          <w:sz w:val="18"/>
          <w:szCs w:val="18"/>
          <w:lang w:eastAsia="tr-TR"/>
        </w:rPr>
        <w:t>Prosedür</w:t>
      </w:r>
      <w:r w:rsidRPr="003F0A94">
        <w:rPr>
          <w:rFonts w:ascii="Times New Roman" w:eastAsia="Times New Roman" w:hAnsi="Times New Roman" w:cs="Times New Roman"/>
          <w:sz w:val="18"/>
          <w:szCs w:val="18"/>
          <w:lang w:eastAsia="tr-TR"/>
        </w:rPr>
        <w:t xml:space="preserve"> kapsamında yapılacak ihalelerin değerlendirilmesi en az üç kişiden oluşan komisyon marifetiyle yapılır. İhale komisyonunca alınan kararlar, gerekçeler ve düzenlenen tutanaklar, komisyon başkanı ve üyelerinin adları, soyadları ve görev unvanları belirtilerek imzalanır. Komisyon kararının elektronik olarak imzalanması halinde, ihale komisyonu başkanının imza tarihi ihale kararı tarihi olarak kabul edilir.</w:t>
      </w:r>
    </w:p>
    <w:p w14:paraId="46020681"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lang w:eastAsia="tr-TR"/>
        </w:rPr>
        <w:t>(2) İhale oturumları sonrasında, ihale komisyonu; ihale kararına yönelik olarak, ekonomik açıdan en avantajlı teklifi tespit etmek için yeterlikler ile teklif fiyatının yanı sıra işletme ve bakım maliyeti, verimlilik, kalite ve teknik üstünlükler gibi unsurları da değerlendirmek, ihtiyaç duyması halinde, teklif fiyatını etkilemeyecek hususlarda isteklilerden açıklamalar istemek, ihtisas birimlerine teknik ve/veya mali değerlendirme raporları hazırlatmak sureti ile ihaleyi sonuçlandırmak üzere ihale komisyonunca belirlenen yer ve zamanda ayrıca toplanır.</w:t>
      </w:r>
    </w:p>
    <w:p w14:paraId="56C05A87" w14:textId="32A8E8A0"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(3) İhaleyi alan yüklenicinin teklif bedelini de içeren ihale sonucu, ihaleye teklif veren tüm isteklilerin kayıtlı e-posta adreslerine en geç ihale kararının onay tarihinden sonraki iki iş günü içerisinde gönderilir.</w:t>
      </w:r>
    </w:p>
    <w:p w14:paraId="14F10DF5" w14:textId="7EB11C95" w:rsidR="004C0719" w:rsidRDefault="004C0719" w:rsidP="001D6BEC">
      <w:pPr>
        <w:spacing w:line="240" w:lineRule="atLeast"/>
        <w:jc w:val="both"/>
        <w:rPr>
          <w:rFonts w:ascii="Times New Roman" w:eastAsia="Times New Roman" w:hAnsi="Times New Roman" w:cs="Times New Roman"/>
          <w:sz w:val="18"/>
          <w:szCs w:val="18"/>
          <w:lang w:eastAsia="tr-TR"/>
        </w:rPr>
      </w:pPr>
    </w:p>
    <w:p w14:paraId="2C5DDAD0" w14:textId="701342D8"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(4) Teklif cetvelindeki iş kalemlerinin tamamı yerli malı olmayan yerli malı teklif eden yerli istekliler ile yerli olmayan isteklilerin; nihai tekliflerinin sıralanmasına esas teklif bedelleri aşağıdaki formül uyarınca hesaplanır:</w:t>
      </w:r>
    </w:p>
    <w:p w14:paraId="27A03B60" w14:textId="77777777" w:rsidR="00915E60" w:rsidRPr="003F0A94" w:rsidRDefault="00915E60" w:rsidP="00CF3A4C">
      <w:pPr>
        <w:spacing w:after="0"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YO=1-YB/TB</w:t>
      </w:r>
    </w:p>
    <w:p w14:paraId="4912953C" w14:textId="77777777" w:rsidR="00915E60" w:rsidRPr="003F0A94" w:rsidRDefault="00915E60" w:rsidP="00CF3A4C">
      <w:pPr>
        <w:spacing w:after="0"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Yerli olmayan istekliler için YO=1 olarak kabul edilir.</w:t>
      </w:r>
    </w:p>
    <w:p w14:paraId="68F403F3" w14:textId="77777777" w:rsidR="00915E60" w:rsidRPr="003F0A94" w:rsidRDefault="00915E60" w:rsidP="00CF3A4C">
      <w:pPr>
        <w:spacing w:after="0"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AUTB=</w:t>
      </w:r>
      <w:proofErr w:type="spellStart"/>
      <w:r w:rsidRPr="003F0A94">
        <w:rPr>
          <w:rFonts w:ascii="Times New Roman" w:eastAsia="Times New Roman" w:hAnsi="Times New Roman" w:cs="Times New Roman"/>
          <w:sz w:val="18"/>
          <w:szCs w:val="18"/>
          <w:lang w:eastAsia="tr-TR"/>
        </w:rPr>
        <w:t>TB+</w:t>
      </w:r>
      <w:r w:rsidRPr="003F0A94">
        <w:rPr>
          <w:rFonts w:ascii="Times New Roman" w:eastAsia="Times New Roman" w:hAnsi="Times New Roman" w:cs="Times New Roman"/>
          <w:sz w:val="18"/>
          <w:lang w:eastAsia="tr-TR"/>
        </w:rPr>
        <w:t>YOxYAxTB</w:t>
      </w:r>
      <w:proofErr w:type="spellEnd"/>
    </w:p>
    <w:p w14:paraId="7448635B" w14:textId="77777777" w:rsidR="00915E60" w:rsidRPr="003F0A94" w:rsidRDefault="00915E60" w:rsidP="00CF3A4C">
      <w:pPr>
        <w:spacing w:after="0"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AUTB: Yalnızca fiyat sıralamasına esas, sözleşmeye esas olmayan avantaj uygulanmış teklif bedelini,</w:t>
      </w:r>
    </w:p>
    <w:p w14:paraId="18189159" w14:textId="77777777" w:rsidR="00915E60" w:rsidRPr="003F0A94" w:rsidRDefault="00915E60" w:rsidP="00CF3A4C">
      <w:pPr>
        <w:spacing w:after="0"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YO: Yerli malı olmayan ürün oranını,</w:t>
      </w:r>
    </w:p>
    <w:p w14:paraId="018CBD68" w14:textId="77777777" w:rsidR="00915E60" w:rsidRPr="003F0A94" w:rsidRDefault="00915E60" w:rsidP="00CF3A4C">
      <w:pPr>
        <w:spacing w:after="0"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lastRenderedPageBreak/>
        <w:t>YB: İsteklinin teklif cetvelinde yer alan yerli malı ürünlerine ilişkin toplam tutarı,</w:t>
      </w:r>
    </w:p>
    <w:p w14:paraId="0F4AE97E" w14:textId="77777777" w:rsidR="00915E60" w:rsidRPr="003F0A94" w:rsidRDefault="00915E60" w:rsidP="00CF3A4C">
      <w:pPr>
        <w:spacing w:after="0"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YA: İhale ilanı ve ihale dokümanında belirtilen yerli ürün avantaj oranını,</w:t>
      </w:r>
    </w:p>
    <w:p w14:paraId="47EC4EC8" w14:textId="77777777" w:rsidR="00915E60" w:rsidRPr="003F0A94" w:rsidRDefault="00915E60" w:rsidP="00CF3A4C">
      <w:pPr>
        <w:spacing w:after="0"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TB: Açık eksiltme, açık artırma veya pazarlık aşamasından sonra oluşan isteklinin nihai toplam teklif bedelini,</w:t>
      </w:r>
    </w:p>
    <w:p w14:paraId="4F9722FD"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gramStart"/>
      <w:r w:rsidRPr="003F0A94">
        <w:rPr>
          <w:rFonts w:ascii="Times New Roman" w:eastAsia="Times New Roman" w:hAnsi="Times New Roman" w:cs="Times New Roman"/>
          <w:sz w:val="18"/>
          <w:lang w:eastAsia="tr-TR"/>
        </w:rPr>
        <w:t>ifade</w:t>
      </w:r>
      <w:proofErr w:type="gramEnd"/>
      <w:r w:rsidRPr="003F0A94">
        <w:rPr>
          <w:rFonts w:ascii="Times New Roman" w:eastAsia="Times New Roman" w:hAnsi="Times New Roman" w:cs="Times New Roman"/>
          <w:sz w:val="18"/>
          <w:szCs w:val="18"/>
          <w:lang w:eastAsia="tr-TR"/>
        </w:rPr>
        <w:t> eder.</w:t>
      </w:r>
    </w:p>
    <w:p w14:paraId="74261B46"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(5) Fiyat dışında belirlenen unsurların da geçerli olacağı şekilde puanlama yöntemi ile yapılacak ihalelerde, ihale ilanı ve ihale dokümanında belirtilen yerli ürün avantaj oranı fiyat dışı unsurlar için uygulanmaz.</w:t>
      </w:r>
    </w:p>
    <w:p w14:paraId="7A96599A" w14:textId="77777777" w:rsidR="00915E60" w:rsidRPr="003F0A94" w:rsidRDefault="00915E60" w:rsidP="001D6BEC">
      <w:pPr>
        <w:spacing w:line="240" w:lineRule="atLeast"/>
        <w:jc w:val="both"/>
        <w:rPr>
          <w:rFonts w:ascii="Times New Roman" w:eastAsia="Times New Roman" w:hAnsi="Times New Roman" w:cs="Times New Roman"/>
          <w:b/>
          <w:bCs/>
          <w:sz w:val="19"/>
          <w:szCs w:val="19"/>
          <w:lang w:eastAsia="tr-TR"/>
        </w:rPr>
      </w:pPr>
      <w:r w:rsidRPr="003F0A94">
        <w:rPr>
          <w:rFonts w:ascii="Times New Roman" w:eastAsia="Times New Roman" w:hAnsi="Times New Roman" w:cs="Times New Roman"/>
          <w:b/>
          <w:bCs/>
          <w:sz w:val="18"/>
          <w:szCs w:val="18"/>
          <w:lang w:eastAsia="tr-TR"/>
        </w:rPr>
        <w:t>DÖRDÜNCÜ BÖLÜM</w:t>
      </w:r>
    </w:p>
    <w:p w14:paraId="74F85F08" w14:textId="77777777" w:rsidR="00915E60" w:rsidRPr="003F0A94" w:rsidRDefault="00915E60" w:rsidP="001D6BEC">
      <w:pPr>
        <w:spacing w:line="240" w:lineRule="atLeast"/>
        <w:jc w:val="both"/>
        <w:rPr>
          <w:rFonts w:ascii="Times New Roman" w:eastAsia="Times New Roman" w:hAnsi="Times New Roman" w:cs="Times New Roman"/>
          <w:b/>
          <w:bCs/>
          <w:sz w:val="19"/>
          <w:szCs w:val="19"/>
          <w:lang w:eastAsia="tr-TR"/>
        </w:rPr>
      </w:pPr>
      <w:r w:rsidRPr="003F0A94">
        <w:rPr>
          <w:rFonts w:ascii="Times New Roman" w:eastAsia="Times New Roman" w:hAnsi="Times New Roman" w:cs="Times New Roman"/>
          <w:b/>
          <w:bCs/>
          <w:sz w:val="18"/>
          <w:szCs w:val="18"/>
          <w:lang w:eastAsia="tr-TR"/>
        </w:rPr>
        <w:t>Yayınlar ve Değerlendirme</w:t>
      </w:r>
    </w:p>
    <w:p w14:paraId="776299E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Yayınlar</w:t>
      </w:r>
    </w:p>
    <w:p w14:paraId="1CB8528C" w14:textId="61AB0465"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1</w:t>
      </w:r>
      <w:r w:rsidR="0014019C">
        <w:rPr>
          <w:rFonts w:ascii="Times New Roman" w:eastAsia="Times New Roman" w:hAnsi="Times New Roman" w:cs="Times New Roman"/>
          <w:b/>
          <w:bCs/>
          <w:sz w:val="18"/>
          <w:szCs w:val="18"/>
          <w:lang w:eastAsia="tr-TR"/>
        </w:rPr>
        <w:t>6</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xml:space="preserve"> (1)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dağıtım faaliyeti</w:t>
      </w:r>
      <w:r>
        <w:rPr>
          <w:rFonts w:ascii="Times New Roman" w:eastAsia="Times New Roman" w:hAnsi="Times New Roman" w:cs="Times New Roman"/>
          <w:sz w:val="18"/>
          <w:szCs w:val="18"/>
          <w:lang w:eastAsia="tr-TR"/>
        </w:rPr>
        <w:t xml:space="preserve"> kapsamında gerçekleştireceği</w:t>
      </w:r>
      <w:r w:rsidRPr="003F0A94">
        <w:rPr>
          <w:rFonts w:ascii="Times New Roman" w:eastAsia="Times New Roman" w:hAnsi="Times New Roman" w:cs="Times New Roman"/>
          <w:sz w:val="18"/>
          <w:szCs w:val="18"/>
          <w:lang w:eastAsia="tr-TR"/>
        </w:rPr>
        <w:t xml:space="preserve"> ticari işlerde uygulayaca</w:t>
      </w:r>
      <w:r>
        <w:rPr>
          <w:rFonts w:ascii="Times New Roman" w:eastAsia="Times New Roman" w:hAnsi="Times New Roman" w:cs="Times New Roman"/>
          <w:sz w:val="18"/>
          <w:szCs w:val="18"/>
          <w:lang w:eastAsia="tr-TR"/>
        </w:rPr>
        <w:t>ğı</w:t>
      </w:r>
      <w:r w:rsidRPr="003F0A9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ve mevzuata uygun hazırladığı</w:t>
      </w:r>
      <w:r w:rsidRPr="003F0A94">
        <w:rPr>
          <w:rFonts w:ascii="Times New Roman" w:eastAsia="Times New Roman" w:hAnsi="Times New Roman" w:cs="Times New Roman"/>
          <w:sz w:val="18"/>
          <w:szCs w:val="18"/>
          <w:lang w:eastAsia="tr-TR"/>
        </w:rPr>
        <w:t xml:space="preserve"> satın alma ve ihale </w:t>
      </w:r>
      <w:proofErr w:type="gramStart"/>
      <w:r>
        <w:rPr>
          <w:rFonts w:ascii="Times New Roman" w:eastAsia="Times New Roman" w:hAnsi="Times New Roman" w:cs="Times New Roman"/>
          <w:sz w:val="18"/>
          <w:lang w:eastAsia="tr-TR"/>
        </w:rPr>
        <w:t>prosedürünü</w:t>
      </w:r>
      <w:proofErr w:type="gramEnd"/>
      <w:r w:rsidRPr="003F0A94">
        <w:rPr>
          <w:rFonts w:ascii="Times New Roman" w:eastAsia="Times New Roman" w:hAnsi="Times New Roman" w:cs="Times New Roman"/>
          <w:sz w:val="18"/>
          <w:szCs w:val="18"/>
          <w:lang w:eastAsia="tr-TR"/>
        </w:rPr>
        <w:t> internet ana sayfasından erişim sınırlaması olmaksızın kolaylıkla ulaşılacak şekilde süresiz olarak yayımlar.</w:t>
      </w:r>
    </w:p>
    <w:p w14:paraId="66438DEA" w14:textId="5F302F9F"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(2) Kapsam dışı alımlar hariç, yapılacak tüm satın alma-satma ve ihale işleri, metodu ile birlik</w:t>
      </w:r>
      <w:r w:rsidR="00B52847">
        <w:rPr>
          <w:rFonts w:ascii="Times New Roman" w:eastAsia="Times New Roman" w:hAnsi="Times New Roman" w:cs="Times New Roman"/>
          <w:sz w:val="18"/>
          <w:szCs w:val="18"/>
          <w:lang w:eastAsia="tr-TR"/>
        </w:rPr>
        <w:t>te 9</w:t>
      </w:r>
      <w:r w:rsidRPr="003F0A94">
        <w:rPr>
          <w:rFonts w:ascii="Times New Roman" w:eastAsia="Times New Roman" w:hAnsi="Times New Roman" w:cs="Times New Roman"/>
          <w:sz w:val="18"/>
          <w:szCs w:val="18"/>
          <w:lang w:eastAsia="tr-TR"/>
        </w:rPr>
        <w:t xml:space="preserve"> </w:t>
      </w:r>
      <w:r w:rsidR="00B52847">
        <w:rPr>
          <w:rFonts w:ascii="Times New Roman" w:eastAsia="Times New Roman" w:hAnsi="Times New Roman" w:cs="Times New Roman"/>
          <w:sz w:val="18"/>
          <w:szCs w:val="18"/>
          <w:lang w:eastAsia="tr-TR"/>
        </w:rPr>
        <w:t>u</w:t>
      </w:r>
      <w:r w:rsidRPr="003F0A94">
        <w:rPr>
          <w:rFonts w:ascii="Times New Roman" w:eastAsia="Times New Roman" w:hAnsi="Times New Roman" w:cs="Times New Roman"/>
          <w:sz w:val="18"/>
          <w:szCs w:val="18"/>
          <w:lang w:eastAsia="tr-TR"/>
        </w:rPr>
        <w:t>nc</w:t>
      </w:r>
      <w:r w:rsidR="00B52847">
        <w:rPr>
          <w:rFonts w:ascii="Times New Roman" w:eastAsia="Times New Roman" w:hAnsi="Times New Roman" w:cs="Times New Roman"/>
          <w:sz w:val="18"/>
          <w:szCs w:val="18"/>
          <w:lang w:eastAsia="tr-TR"/>
        </w:rPr>
        <w:t>u</w:t>
      </w:r>
      <w:r w:rsidRPr="003F0A94">
        <w:rPr>
          <w:rFonts w:ascii="Times New Roman" w:eastAsia="Times New Roman" w:hAnsi="Times New Roman" w:cs="Times New Roman"/>
          <w:sz w:val="18"/>
          <w:szCs w:val="18"/>
          <w:lang w:eastAsia="tr-TR"/>
        </w:rPr>
        <w:t xml:space="preserve"> maddeye uygun olarak yayımlanır.</w:t>
      </w:r>
    </w:p>
    <w:p w14:paraId="48A827AB" w14:textId="5BD9D11A"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(3) Yapılacak işlerin tekniğine uygun olarak oluşturulan kısa listelere müracaat için gerekli bilgi ve belgeler ile kısa listelere ilişkin </w:t>
      </w:r>
      <w:r w:rsidRPr="003F0A94">
        <w:rPr>
          <w:rFonts w:ascii="Times New Roman" w:eastAsia="Times New Roman" w:hAnsi="Times New Roman" w:cs="Times New Roman"/>
          <w:sz w:val="18"/>
          <w:lang w:eastAsia="tr-TR"/>
        </w:rPr>
        <w:t>kriterler</w:t>
      </w:r>
      <w:r w:rsidRPr="003F0A9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internet ana sayfasından erişim sınırlaması olmaksızın kolaylıkla ulaşılacak şekilde süresiz ve güncel olarak yayımlanır. 1</w:t>
      </w:r>
      <w:r w:rsidR="00862673">
        <w:rPr>
          <w:rFonts w:ascii="Times New Roman" w:eastAsia="Times New Roman" w:hAnsi="Times New Roman" w:cs="Times New Roman"/>
          <w:sz w:val="18"/>
          <w:szCs w:val="18"/>
          <w:lang w:eastAsia="tr-TR"/>
        </w:rPr>
        <w:t>1 i</w:t>
      </w:r>
      <w:r w:rsidRPr="003F0A94">
        <w:rPr>
          <w:rFonts w:ascii="Times New Roman" w:eastAsia="Times New Roman" w:hAnsi="Times New Roman" w:cs="Times New Roman"/>
          <w:sz w:val="18"/>
          <w:szCs w:val="18"/>
          <w:lang w:eastAsia="tr-TR"/>
        </w:rPr>
        <w:t>nc</w:t>
      </w:r>
      <w:r w:rsidR="00862673">
        <w:rPr>
          <w:rFonts w:ascii="Times New Roman" w:eastAsia="Times New Roman" w:hAnsi="Times New Roman" w:cs="Times New Roman"/>
          <w:sz w:val="18"/>
          <w:szCs w:val="18"/>
          <w:lang w:eastAsia="tr-TR"/>
        </w:rPr>
        <w:t>i</w:t>
      </w:r>
      <w:r w:rsidRPr="003F0A94">
        <w:rPr>
          <w:rFonts w:ascii="Times New Roman" w:eastAsia="Times New Roman" w:hAnsi="Times New Roman" w:cs="Times New Roman"/>
          <w:sz w:val="18"/>
          <w:szCs w:val="18"/>
          <w:lang w:eastAsia="tr-TR"/>
        </w:rPr>
        <w:t xml:space="preserve"> maddede belirtilen kısa liste değerlendirme dönemleri de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internet ana sayfasında yayımlanır.</w:t>
      </w:r>
    </w:p>
    <w:p w14:paraId="7606A6E8"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sz w:val="18"/>
          <w:szCs w:val="18"/>
          <w:lang w:eastAsia="tr-TR"/>
        </w:rPr>
        <w:t>(4) Kapsam dışı alımlar hariç tüm alım ve satımlarda, ihaleyi kazanan istekli isimleri ve sözleşme bedeli bilgileri erişim sınırı olmaksızın internet ana sayfasından ulaşılacak şekilde süresiz yayımlanır.</w:t>
      </w:r>
    </w:p>
    <w:p w14:paraId="783DFFAC"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Tarife hesaplamaları</w:t>
      </w:r>
    </w:p>
    <w:p w14:paraId="7D86712D" w14:textId="0B9A044D"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1</w:t>
      </w:r>
      <w:r w:rsidR="0014019C">
        <w:rPr>
          <w:rFonts w:ascii="Times New Roman" w:eastAsia="Times New Roman" w:hAnsi="Times New Roman" w:cs="Times New Roman"/>
          <w:b/>
          <w:bCs/>
          <w:sz w:val="18"/>
          <w:szCs w:val="18"/>
          <w:lang w:eastAsia="tr-TR"/>
        </w:rPr>
        <w:t>7</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xml:space="preserve"> (1)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dağıtım faaliyeti kapsamında </w:t>
      </w:r>
      <w:r>
        <w:rPr>
          <w:rFonts w:ascii="Times New Roman" w:eastAsia="Times New Roman" w:hAnsi="Times New Roman" w:cs="Times New Roman"/>
          <w:sz w:val="18"/>
          <w:szCs w:val="18"/>
          <w:lang w:eastAsia="tr-TR"/>
        </w:rPr>
        <w:t xml:space="preserve">29.12.2020 tarihli </w:t>
      </w:r>
      <w:r w:rsidRPr="001157F1">
        <w:rPr>
          <w:rFonts w:ascii="Times New Roman" w:eastAsia="Times New Roman" w:hAnsi="Times New Roman" w:cs="Times New Roman"/>
          <w:sz w:val="18"/>
          <w:szCs w:val="18"/>
          <w:lang w:eastAsia="tr-TR"/>
        </w:rPr>
        <w:t>“</w:t>
      </w:r>
      <w:r w:rsidRPr="00BF2144">
        <w:rPr>
          <w:rFonts w:ascii="Times New Roman" w:eastAsia="Times New Roman" w:hAnsi="Times New Roman" w:cs="Times New Roman"/>
          <w:bCs/>
          <w:sz w:val="18"/>
          <w:szCs w:val="18"/>
          <w:lang w:eastAsia="tr-TR"/>
        </w:rPr>
        <w:t>Elektrik Dağıtım Şirketlerinin Satın Alma Ve Satış</w:t>
      </w:r>
      <w:r w:rsidRPr="00BF2144">
        <w:rPr>
          <w:rFonts w:ascii="Times New Roman" w:eastAsia="Times New Roman" w:hAnsi="Times New Roman" w:cs="Times New Roman"/>
          <w:bCs/>
          <w:sz w:val="19"/>
          <w:szCs w:val="19"/>
          <w:lang w:eastAsia="tr-TR"/>
        </w:rPr>
        <w:t xml:space="preserve"> </w:t>
      </w:r>
      <w:r w:rsidRPr="00BF2144">
        <w:rPr>
          <w:rFonts w:ascii="Times New Roman" w:eastAsia="Times New Roman" w:hAnsi="Times New Roman" w:cs="Times New Roman"/>
          <w:bCs/>
          <w:sz w:val="18"/>
          <w:szCs w:val="18"/>
          <w:lang w:eastAsia="tr-TR"/>
        </w:rPr>
        <w:t>İşlemleri Uygulama Yönetmeliği</w:t>
      </w:r>
      <w:r>
        <w:rPr>
          <w:rFonts w:ascii="Times New Roman" w:eastAsia="Times New Roman" w:hAnsi="Times New Roman" w:cs="Times New Roman"/>
          <w:bCs/>
          <w:sz w:val="18"/>
          <w:szCs w:val="18"/>
          <w:lang w:eastAsia="tr-TR"/>
        </w:rPr>
        <w:t>’ne</w:t>
      </w:r>
      <w:r w:rsidRPr="003F0A94">
        <w:rPr>
          <w:rFonts w:ascii="Times New Roman" w:eastAsia="Times New Roman" w:hAnsi="Times New Roman" w:cs="Times New Roman"/>
          <w:sz w:val="18"/>
          <w:szCs w:val="18"/>
          <w:lang w:eastAsia="tr-TR"/>
        </w:rPr>
        <w:t xml:space="preserve"> aykırı şekilde yaptığı yapım işleri ile mal ve hizmet alımlarına ilişkin gerçekleşmeler için Kurul tarafından yatırım ve hizmetlerin emsal değeri ve dağıtım sistemi içindeki kapsamı, bu </w:t>
      </w:r>
      <w:r>
        <w:rPr>
          <w:rFonts w:ascii="Times New Roman" w:eastAsia="Times New Roman" w:hAnsi="Times New Roman" w:cs="Times New Roman"/>
          <w:sz w:val="18"/>
          <w:szCs w:val="18"/>
          <w:lang w:eastAsia="tr-TR"/>
        </w:rPr>
        <w:t>Prosedüre</w:t>
      </w:r>
      <w:r w:rsidRPr="003F0A94">
        <w:rPr>
          <w:rFonts w:ascii="Times New Roman" w:eastAsia="Times New Roman" w:hAnsi="Times New Roman" w:cs="Times New Roman"/>
          <w:sz w:val="18"/>
          <w:szCs w:val="18"/>
          <w:lang w:eastAsia="tr-TR"/>
        </w:rPr>
        <w:t xml:space="preserve"> aykırı fiilin mal veya hizmet alımı ile yapım işlerine etkileri de dikkate alınarak yapılan değerlendirmeler sonucunda tamamına kadarı </w:t>
      </w:r>
      <w:proofErr w:type="gramStart"/>
      <w:r w:rsidRPr="003F0A94">
        <w:rPr>
          <w:rFonts w:ascii="Times New Roman" w:eastAsia="Times New Roman" w:hAnsi="Times New Roman" w:cs="Times New Roman"/>
          <w:sz w:val="18"/>
          <w:lang w:eastAsia="tr-TR"/>
        </w:rPr>
        <w:t>19/6/2020</w:t>
      </w:r>
      <w:proofErr w:type="gramEnd"/>
      <w:r w:rsidRPr="003F0A94">
        <w:rPr>
          <w:rFonts w:ascii="Times New Roman" w:eastAsia="Times New Roman" w:hAnsi="Times New Roman" w:cs="Times New Roman"/>
          <w:sz w:val="18"/>
          <w:szCs w:val="18"/>
          <w:lang w:eastAsia="tr-TR"/>
        </w:rPr>
        <w:t> tarihli ve 31160 sayılı Resmî Gazete’de yayımlanan Elektrik Piyasası Tarifeler Yönetmeliği hükümleri uyarınca yapılan tarife hesaplamalarında dikkate alınmayabilir.</w:t>
      </w:r>
    </w:p>
    <w:p w14:paraId="29B0C9C1" w14:textId="77777777" w:rsidR="00915E60" w:rsidRDefault="00915E60" w:rsidP="001D6BEC">
      <w:pPr>
        <w:spacing w:line="240" w:lineRule="atLeast"/>
        <w:jc w:val="both"/>
        <w:rPr>
          <w:rFonts w:ascii="Times New Roman" w:eastAsia="Times New Roman" w:hAnsi="Times New Roman" w:cs="Times New Roman"/>
          <w:sz w:val="18"/>
          <w:lang w:eastAsia="tr-TR"/>
        </w:rPr>
      </w:pPr>
      <w:r w:rsidRPr="003F0A94">
        <w:rPr>
          <w:rFonts w:ascii="Times New Roman" w:eastAsia="Times New Roman" w:hAnsi="Times New Roman" w:cs="Times New Roman"/>
          <w:sz w:val="18"/>
          <w:lang w:eastAsia="tr-TR"/>
        </w:rPr>
        <w:t xml:space="preserve">(2) </w:t>
      </w:r>
      <w:r>
        <w:rPr>
          <w:rFonts w:ascii="Times New Roman" w:eastAsia="Times New Roman" w:hAnsi="Times New Roman" w:cs="Times New Roman"/>
          <w:sz w:val="18"/>
          <w:lang w:eastAsia="tr-TR"/>
        </w:rPr>
        <w:t>MEDAŞ</w:t>
      </w:r>
      <w:r w:rsidRPr="003F0A94">
        <w:rPr>
          <w:rFonts w:ascii="Times New Roman" w:eastAsia="Times New Roman" w:hAnsi="Times New Roman" w:cs="Times New Roman"/>
          <w:sz w:val="18"/>
          <w:lang w:eastAsia="tr-TR"/>
        </w:rPr>
        <w:t xml:space="preserve"> dağıtım faaliyeti kapsamında </w:t>
      </w:r>
      <w:r>
        <w:rPr>
          <w:rFonts w:ascii="Times New Roman" w:eastAsia="Times New Roman" w:hAnsi="Times New Roman" w:cs="Times New Roman"/>
          <w:sz w:val="18"/>
          <w:szCs w:val="18"/>
          <w:lang w:eastAsia="tr-TR"/>
        </w:rPr>
        <w:t xml:space="preserve">29.12.2020 tarihli </w:t>
      </w:r>
      <w:r w:rsidRPr="001157F1">
        <w:rPr>
          <w:rFonts w:ascii="Times New Roman" w:eastAsia="Times New Roman" w:hAnsi="Times New Roman" w:cs="Times New Roman"/>
          <w:sz w:val="18"/>
          <w:szCs w:val="18"/>
          <w:lang w:eastAsia="tr-TR"/>
        </w:rPr>
        <w:t>“</w:t>
      </w:r>
      <w:r w:rsidRPr="00BF2144">
        <w:rPr>
          <w:rFonts w:ascii="Times New Roman" w:eastAsia="Times New Roman" w:hAnsi="Times New Roman" w:cs="Times New Roman"/>
          <w:bCs/>
          <w:sz w:val="18"/>
          <w:szCs w:val="18"/>
          <w:lang w:eastAsia="tr-TR"/>
        </w:rPr>
        <w:t>Elektrik Dağıtım Şirketlerinin Satın Alma Ve Satış</w:t>
      </w:r>
      <w:r w:rsidRPr="00BF2144">
        <w:rPr>
          <w:rFonts w:ascii="Times New Roman" w:eastAsia="Times New Roman" w:hAnsi="Times New Roman" w:cs="Times New Roman"/>
          <w:bCs/>
          <w:sz w:val="19"/>
          <w:szCs w:val="19"/>
          <w:lang w:eastAsia="tr-TR"/>
        </w:rPr>
        <w:t xml:space="preserve"> </w:t>
      </w:r>
      <w:r w:rsidRPr="00BF2144">
        <w:rPr>
          <w:rFonts w:ascii="Times New Roman" w:eastAsia="Times New Roman" w:hAnsi="Times New Roman" w:cs="Times New Roman"/>
          <w:bCs/>
          <w:sz w:val="18"/>
          <w:szCs w:val="18"/>
          <w:lang w:eastAsia="tr-TR"/>
        </w:rPr>
        <w:t>İşlemleri Uygulama Yönetmeliği</w:t>
      </w:r>
      <w:r>
        <w:rPr>
          <w:rFonts w:ascii="Times New Roman" w:eastAsia="Times New Roman" w:hAnsi="Times New Roman" w:cs="Times New Roman"/>
          <w:bCs/>
          <w:sz w:val="18"/>
          <w:szCs w:val="18"/>
          <w:lang w:eastAsia="tr-TR"/>
        </w:rPr>
        <w:t>’ne</w:t>
      </w:r>
      <w:r w:rsidRPr="003F0A94">
        <w:rPr>
          <w:rFonts w:ascii="Times New Roman" w:eastAsia="Times New Roman" w:hAnsi="Times New Roman" w:cs="Times New Roman"/>
          <w:sz w:val="18"/>
          <w:lang w:eastAsia="tr-TR"/>
        </w:rPr>
        <w:t xml:space="preserve"> aykırı şekilde yaptığı satış işlemleri için Kurul tarafından yapılan değerlendirmeler sonucunda satışa konu malzemenin yeni bedelinin belirlenebilmesi halinde bu bedel, belirlenememesi halinde ise gerçekleşen satış bedelinin 10 katına kadarı varlık satış geliri olarak Elektrik Piyasası Tarifeler Yönetmeliği hükümleri uyarınca yapılan tarife hesaplamalarında dikkate alınabilir.</w:t>
      </w:r>
    </w:p>
    <w:p w14:paraId="7E38B512" w14:textId="744A8578"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Parasal limitlerin güncellenmesi</w:t>
      </w:r>
    </w:p>
    <w:p w14:paraId="60876A13" w14:textId="5B483E83"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1</w:t>
      </w:r>
      <w:r w:rsidR="0014019C">
        <w:rPr>
          <w:rFonts w:ascii="Times New Roman" w:eastAsia="Times New Roman" w:hAnsi="Times New Roman" w:cs="Times New Roman"/>
          <w:b/>
          <w:bCs/>
          <w:sz w:val="18"/>
          <w:szCs w:val="18"/>
          <w:lang w:eastAsia="tr-TR"/>
        </w:rPr>
        <w:t>8</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xml:space="preserve"> (1) Bu </w:t>
      </w:r>
      <w:r>
        <w:rPr>
          <w:rFonts w:ascii="Times New Roman" w:eastAsia="Times New Roman" w:hAnsi="Times New Roman" w:cs="Times New Roman"/>
          <w:sz w:val="18"/>
          <w:szCs w:val="18"/>
          <w:lang w:eastAsia="tr-TR"/>
        </w:rPr>
        <w:t>Prosedürde</w:t>
      </w:r>
      <w:r w:rsidRPr="003F0A94">
        <w:rPr>
          <w:rFonts w:ascii="Times New Roman" w:eastAsia="Times New Roman" w:hAnsi="Times New Roman" w:cs="Times New Roman"/>
          <w:sz w:val="18"/>
          <w:szCs w:val="18"/>
          <w:lang w:eastAsia="tr-TR"/>
        </w:rPr>
        <w:t xml:space="preserve"> yer alan parasal limitler 2020 yılı Haziran ayı fiyatlarına göredir ve her bir yıl için ilgili yılın Haziran ayı TÜFE endeksine göre aşağıdaki formül uyarınca güncellenir:</w:t>
      </w:r>
    </w:p>
    <w:p w14:paraId="45FD428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spellStart"/>
      <w:r w:rsidRPr="003F0A94">
        <w:rPr>
          <w:rFonts w:ascii="Times New Roman" w:eastAsia="Times New Roman" w:hAnsi="Times New Roman" w:cs="Times New Roman"/>
          <w:sz w:val="18"/>
          <w:lang w:eastAsia="tr-TR"/>
        </w:rPr>
        <w:t>ML</w:t>
      </w:r>
      <w:r w:rsidRPr="003F0A94">
        <w:rPr>
          <w:rFonts w:ascii="Times New Roman" w:eastAsia="Times New Roman" w:hAnsi="Times New Roman" w:cs="Times New Roman"/>
          <w:sz w:val="18"/>
          <w:vertAlign w:val="subscript"/>
          <w:lang w:eastAsia="tr-TR"/>
        </w:rPr>
        <w:t>t</w:t>
      </w:r>
      <w:proofErr w:type="spellEnd"/>
      <w:r w:rsidRPr="003F0A94">
        <w:rPr>
          <w:rFonts w:ascii="Times New Roman" w:eastAsia="Times New Roman" w:hAnsi="Times New Roman" w:cs="Times New Roman"/>
          <w:sz w:val="18"/>
          <w:szCs w:val="18"/>
          <w:lang w:eastAsia="tr-TR"/>
        </w:rPr>
        <w:t> = </w:t>
      </w:r>
      <w:r w:rsidRPr="003F0A94">
        <w:rPr>
          <w:rFonts w:ascii="Times New Roman" w:eastAsia="Times New Roman" w:hAnsi="Times New Roman" w:cs="Times New Roman"/>
          <w:sz w:val="18"/>
          <w:lang w:eastAsia="tr-TR"/>
        </w:rPr>
        <w:t>ML</w:t>
      </w:r>
      <w:r w:rsidRPr="003F0A94">
        <w:rPr>
          <w:rFonts w:ascii="Times New Roman" w:eastAsia="Times New Roman" w:hAnsi="Times New Roman" w:cs="Times New Roman"/>
          <w:sz w:val="18"/>
          <w:vertAlign w:val="subscript"/>
          <w:lang w:eastAsia="tr-TR"/>
        </w:rPr>
        <w:t>t</w:t>
      </w:r>
      <w:r w:rsidRPr="003F0A94">
        <w:rPr>
          <w:rFonts w:ascii="Times New Roman" w:eastAsia="Times New Roman" w:hAnsi="Times New Roman" w:cs="Times New Roman"/>
          <w:sz w:val="18"/>
          <w:szCs w:val="18"/>
          <w:lang w:eastAsia="tr-TR"/>
        </w:rPr>
        <w:t>-1xTÜFE</w:t>
      </w:r>
      <w:r w:rsidRPr="003F0A94">
        <w:rPr>
          <w:rFonts w:ascii="Times New Roman" w:eastAsia="Times New Roman" w:hAnsi="Times New Roman" w:cs="Times New Roman"/>
          <w:sz w:val="18"/>
          <w:szCs w:val="18"/>
          <w:vertAlign w:val="subscript"/>
          <w:lang w:eastAsia="tr-TR"/>
        </w:rPr>
        <w:t>t-1,6</w:t>
      </w:r>
      <w:r w:rsidRPr="003F0A94">
        <w:rPr>
          <w:rFonts w:ascii="Times New Roman" w:eastAsia="Times New Roman" w:hAnsi="Times New Roman" w:cs="Times New Roman"/>
          <w:sz w:val="18"/>
          <w:szCs w:val="18"/>
          <w:lang w:eastAsia="tr-TR"/>
        </w:rPr>
        <w:t>/</w:t>
      </w:r>
      <w:r w:rsidRPr="003F0A94">
        <w:rPr>
          <w:rFonts w:ascii="Times New Roman" w:eastAsia="Times New Roman" w:hAnsi="Times New Roman" w:cs="Times New Roman"/>
          <w:sz w:val="18"/>
          <w:lang w:eastAsia="tr-TR"/>
        </w:rPr>
        <w:t>TÜFE</w:t>
      </w:r>
      <w:r w:rsidRPr="003F0A94">
        <w:rPr>
          <w:rFonts w:ascii="Times New Roman" w:eastAsia="Times New Roman" w:hAnsi="Times New Roman" w:cs="Times New Roman"/>
          <w:sz w:val="18"/>
          <w:vertAlign w:val="subscript"/>
          <w:lang w:eastAsia="tr-TR"/>
        </w:rPr>
        <w:t>t</w:t>
      </w:r>
      <w:r w:rsidRPr="003F0A94">
        <w:rPr>
          <w:rFonts w:ascii="Times New Roman" w:eastAsia="Times New Roman" w:hAnsi="Times New Roman" w:cs="Times New Roman"/>
          <w:sz w:val="18"/>
          <w:szCs w:val="18"/>
          <w:vertAlign w:val="subscript"/>
          <w:lang w:eastAsia="tr-TR"/>
        </w:rPr>
        <w:t>-2,6</w:t>
      </w:r>
    </w:p>
    <w:p w14:paraId="1FEE16E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spellStart"/>
      <w:proofErr w:type="gramStart"/>
      <w:r w:rsidRPr="003F0A94">
        <w:rPr>
          <w:rFonts w:ascii="Times New Roman" w:eastAsia="Times New Roman" w:hAnsi="Times New Roman" w:cs="Times New Roman"/>
          <w:sz w:val="18"/>
          <w:lang w:eastAsia="tr-TR"/>
        </w:rPr>
        <w:t>ML</w:t>
      </w:r>
      <w:r w:rsidRPr="003F0A94">
        <w:rPr>
          <w:rFonts w:ascii="Times New Roman" w:eastAsia="Times New Roman" w:hAnsi="Times New Roman" w:cs="Times New Roman"/>
          <w:sz w:val="18"/>
          <w:vertAlign w:val="subscript"/>
          <w:lang w:eastAsia="tr-TR"/>
        </w:rPr>
        <w:t>t</w:t>
      </w:r>
      <w:proofErr w:type="spellEnd"/>
      <w:r w:rsidRPr="003F0A94">
        <w:rPr>
          <w:rFonts w:ascii="Times New Roman" w:eastAsia="Times New Roman" w:hAnsi="Times New Roman" w:cs="Times New Roman"/>
          <w:sz w:val="18"/>
          <w:szCs w:val="18"/>
          <w:lang w:eastAsia="tr-TR"/>
        </w:rPr>
        <w:t>                  : t</w:t>
      </w:r>
      <w:proofErr w:type="gramEnd"/>
      <w:r w:rsidRPr="003F0A94">
        <w:rPr>
          <w:rFonts w:ascii="Times New Roman" w:eastAsia="Times New Roman" w:hAnsi="Times New Roman" w:cs="Times New Roman"/>
          <w:sz w:val="18"/>
          <w:szCs w:val="18"/>
          <w:lang w:eastAsia="tr-TR"/>
        </w:rPr>
        <w:t xml:space="preserve"> yılına ilişkin limit (TL),</w:t>
      </w:r>
    </w:p>
    <w:p w14:paraId="0BF157F0"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lang w:eastAsia="tr-TR"/>
        </w:rPr>
        <w:t>ML</w:t>
      </w:r>
      <w:r w:rsidRPr="003F0A94">
        <w:rPr>
          <w:rFonts w:ascii="Times New Roman" w:eastAsia="Times New Roman" w:hAnsi="Times New Roman" w:cs="Times New Roman"/>
          <w:sz w:val="18"/>
          <w:vertAlign w:val="subscript"/>
          <w:lang w:eastAsia="tr-TR"/>
        </w:rPr>
        <w:t>t</w:t>
      </w:r>
      <w:r w:rsidRPr="003F0A94">
        <w:rPr>
          <w:rFonts w:ascii="Times New Roman" w:eastAsia="Times New Roman" w:hAnsi="Times New Roman" w:cs="Times New Roman"/>
          <w:sz w:val="18"/>
          <w:szCs w:val="18"/>
          <w:vertAlign w:val="subscript"/>
          <w:lang w:eastAsia="tr-TR"/>
        </w:rPr>
        <w:t>-</w:t>
      </w:r>
      <w:proofErr w:type="gramStart"/>
      <w:r w:rsidRPr="003F0A94">
        <w:rPr>
          <w:rFonts w:ascii="Times New Roman" w:eastAsia="Times New Roman" w:hAnsi="Times New Roman" w:cs="Times New Roman"/>
          <w:sz w:val="18"/>
          <w:szCs w:val="18"/>
          <w:vertAlign w:val="subscript"/>
          <w:lang w:eastAsia="tr-TR"/>
        </w:rPr>
        <w:t>1</w:t>
      </w:r>
      <w:r w:rsidRPr="003F0A94">
        <w:rPr>
          <w:rFonts w:ascii="Times New Roman" w:eastAsia="Times New Roman" w:hAnsi="Times New Roman" w:cs="Times New Roman"/>
          <w:sz w:val="18"/>
          <w:szCs w:val="18"/>
          <w:lang w:eastAsia="tr-TR"/>
        </w:rPr>
        <w:t>               : t</w:t>
      </w:r>
      <w:proofErr w:type="gramEnd"/>
      <w:r w:rsidRPr="003F0A94">
        <w:rPr>
          <w:rFonts w:ascii="Times New Roman" w:eastAsia="Times New Roman" w:hAnsi="Times New Roman" w:cs="Times New Roman"/>
          <w:sz w:val="18"/>
          <w:szCs w:val="18"/>
          <w:lang w:eastAsia="tr-TR"/>
        </w:rPr>
        <w:t>-1 yılına ilişkin limit (TL),</w:t>
      </w:r>
    </w:p>
    <w:p w14:paraId="44C7589F"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lang w:eastAsia="tr-TR"/>
        </w:rPr>
        <w:t>TÜFE</w:t>
      </w:r>
      <w:r w:rsidRPr="003F0A94">
        <w:rPr>
          <w:rFonts w:ascii="Times New Roman" w:eastAsia="Times New Roman" w:hAnsi="Times New Roman" w:cs="Times New Roman"/>
          <w:sz w:val="18"/>
          <w:vertAlign w:val="subscript"/>
          <w:lang w:eastAsia="tr-TR"/>
        </w:rPr>
        <w:t>t</w:t>
      </w:r>
      <w:r w:rsidRPr="003F0A94">
        <w:rPr>
          <w:rFonts w:ascii="Times New Roman" w:eastAsia="Times New Roman" w:hAnsi="Times New Roman" w:cs="Times New Roman"/>
          <w:sz w:val="18"/>
          <w:szCs w:val="18"/>
          <w:vertAlign w:val="subscript"/>
          <w:lang w:eastAsia="tr-TR"/>
        </w:rPr>
        <w:t>-1,</w:t>
      </w:r>
      <w:proofErr w:type="gramStart"/>
      <w:r w:rsidRPr="003F0A94">
        <w:rPr>
          <w:rFonts w:ascii="Times New Roman" w:eastAsia="Times New Roman" w:hAnsi="Times New Roman" w:cs="Times New Roman"/>
          <w:sz w:val="18"/>
          <w:szCs w:val="18"/>
          <w:vertAlign w:val="subscript"/>
          <w:lang w:eastAsia="tr-TR"/>
        </w:rPr>
        <w:t>6</w:t>
      </w:r>
      <w:r w:rsidRPr="003F0A94">
        <w:rPr>
          <w:rFonts w:ascii="Times New Roman" w:eastAsia="Times New Roman" w:hAnsi="Times New Roman" w:cs="Times New Roman"/>
          <w:sz w:val="18"/>
          <w:szCs w:val="18"/>
          <w:lang w:eastAsia="tr-TR"/>
        </w:rPr>
        <w:t>         : Bir</w:t>
      </w:r>
      <w:proofErr w:type="gramEnd"/>
      <w:r w:rsidRPr="003F0A94">
        <w:rPr>
          <w:rFonts w:ascii="Times New Roman" w:eastAsia="Times New Roman" w:hAnsi="Times New Roman" w:cs="Times New Roman"/>
          <w:sz w:val="18"/>
          <w:szCs w:val="18"/>
          <w:lang w:eastAsia="tr-TR"/>
        </w:rPr>
        <w:t xml:space="preserve"> önceki yılın Haziran ayı TÜFE endeksini,</w:t>
      </w:r>
    </w:p>
    <w:p w14:paraId="2E9F9BB6"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lang w:eastAsia="tr-TR"/>
        </w:rPr>
        <w:t>TÜFE</w:t>
      </w:r>
      <w:r w:rsidRPr="003F0A94">
        <w:rPr>
          <w:rFonts w:ascii="Times New Roman" w:eastAsia="Times New Roman" w:hAnsi="Times New Roman" w:cs="Times New Roman"/>
          <w:sz w:val="18"/>
          <w:vertAlign w:val="subscript"/>
          <w:lang w:eastAsia="tr-TR"/>
        </w:rPr>
        <w:t>t</w:t>
      </w:r>
      <w:r w:rsidRPr="003F0A94">
        <w:rPr>
          <w:rFonts w:ascii="Times New Roman" w:eastAsia="Times New Roman" w:hAnsi="Times New Roman" w:cs="Times New Roman"/>
          <w:sz w:val="18"/>
          <w:szCs w:val="18"/>
          <w:vertAlign w:val="subscript"/>
          <w:lang w:eastAsia="tr-TR"/>
        </w:rPr>
        <w:t>-2,</w:t>
      </w:r>
      <w:proofErr w:type="gramStart"/>
      <w:r w:rsidRPr="003F0A94">
        <w:rPr>
          <w:rFonts w:ascii="Times New Roman" w:eastAsia="Times New Roman" w:hAnsi="Times New Roman" w:cs="Times New Roman"/>
          <w:sz w:val="18"/>
          <w:szCs w:val="18"/>
          <w:vertAlign w:val="subscript"/>
          <w:lang w:eastAsia="tr-TR"/>
        </w:rPr>
        <w:t>6</w:t>
      </w:r>
      <w:r w:rsidRPr="003F0A94">
        <w:rPr>
          <w:rFonts w:ascii="Times New Roman" w:eastAsia="Times New Roman" w:hAnsi="Times New Roman" w:cs="Times New Roman"/>
          <w:sz w:val="18"/>
          <w:szCs w:val="18"/>
          <w:lang w:eastAsia="tr-TR"/>
        </w:rPr>
        <w:t>         : İki</w:t>
      </w:r>
      <w:proofErr w:type="gramEnd"/>
      <w:r w:rsidRPr="003F0A94">
        <w:rPr>
          <w:rFonts w:ascii="Times New Roman" w:eastAsia="Times New Roman" w:hAnsi="Times New Roman" w:cs="Times New Roman"/>
          <w:sz w:val="18"/>
          <w:szCs w:val="18"/>
          <w:lang w:eastAsia="tr-TR"/>
        </w:rPr>
        <w:t xml:space="preserve"> önceki yılın Haziran ayı TÜFE endeksini,</w:t>
      </w:r>
    </w:p>
    <w:p w14:paraId="3C2567B0"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proofErr w:type="gramStart"/>
      <w:r w:rsidRPr="003F0A94">
        <w:rPr>
          <w:rFonts w:ascii="Times New Roman" w:eastAsia="Times New Roman" w:hAnsi="Times New Roman" w:cs="Times New Roman"/>
          <w:sz w:val="18"/>
          <w:lang w:eastAsia="tr-TR"/>
        </w:rPr>
        <w:t>ifade</w:t>
      </w:r>
      <w:proofErr w:type="gramEnd"/>
      <w:r w:rsidRPr="003F0A94">
        <w:rPr>
          <w:rFonts w:ascii="Times New Roman" w:eastAsia="Times New Roman" w:hAnsi="Times New Roman" w:cs="Times New Roman"/>
          <w:sz w:val="18"/>
          <w:szCs w:val="18"/>
          <w:lang w:eastAsia="tr-TR"/>
        </w:rPr>
        <w:t> eder.</w:t>
      </w:r>
    </w:p>
    <w:p w14:paraId="0207AB39"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lastRenderedPageBreak/>
        <w:t>Yürürlükten kaldırılan yönetmelik</w:t>
      </w:r>
    </w:p>
    <w:p w14:paraId="7B406CD7" w14:textId="57F32A49"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MADDE 1</w:t>
      </w:r>
      <w:r w:rsidR="0014019C">
        <w:rPr>
          <w:rFonts w:ascii="Times New Roman" w:eastAsia="Times New Roman" w:hAnsi="Times New Roman" w:cs="Times New Roman"/>
          <w:b/>
          <w:bCs/>
          <w:sz w:val="18"/>
          <w:szCs w:val="18"/>
          <w:lang w:eastAsia="tr-TR"/>
        </w:rPr>
        <w:t>9</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(1) </w:t>
      </w:r>
      <w:proofErr w:type="gramStart"/>
      <w:r w:rsidRPr="003F0A94">
        <w:rPr>
          <w:rFonts w:ascii="Times New Roman" w:eastAsia="Times New Roman" w:hAnsi="Times New Roman" w:cs="Times New Roman"/>
          <w:sz w:val="18"/>
          <w:lang w:eastAsia="tr-TR"/>
        </w:rPr>
        <w:t>25/5/2016</w:t>
      </w:r>
      <w:proofErr w:type="gramEnd"/>
      <w:r w:rsidRPr="003F0A94">
        <w:rPr>
          <w:rFonts w:ascii="Times New Roman" w:eastAsia="Times New Roman" w:hAnsi="Times New Roman" w:cs="Times New Roman"/>
          <w:sz w:val="18"/>
          <w:szCs w:val="18"/>
          <w:lang w:eastAsia="tr-TR"/>
        </w:rPr>
        <w:t> tarihli ve 29722 sayılı Resmî Gazete’de yayımlanan Elektrik Dağıtım Şirketlerinin Satın Alma-Satma ve İhale Prosedürlerinin Hazırlanması ve Uygulanması Yönetmeliği yürürlükten kaldırılmıştır.</w:t>
      </w:r>
    </w:p>
    <w:p w14:paraId="719C6AB7"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Yönetmeliğin yürürlük tarihinden önce ihale ilanı yapılan ve sözle</w:t>
      </w:r>
      <w:r w:rsidR="00E13A96">
        <w:rPr>
          <w:rFonts w:ascii="Times New Roman" w:eastAsia="Times New Roman" w:hAnsi="Times New Roman" w:cs="Times New Roman"/>
          <w:b/>
          <w:bCs/>
          <w:sz w:val="18"/>
          <w:szCs w:val="18"/>
          <w:lang w:eastAsia="tr-TR"/>
        </w:rPr>
        <w:t>şmesi imzalanmamış ihaleler</w:t>
      </w:r>
    </w:p>
    <w:p w14:paraId="18B6F3EE"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roofErr w:type="gramStart"/>
      <w:r w:rsidRPr="003F0A94">
        <w:rPr>
          <w:rFonts w:ascii="Times New Roman" w:eastAsia="Times New Roman" w:hAnsi="Times New Roman" w:cs="Times New Roman"/>
          <w:b/>
          <w:bCs/>
          <w:sz w:val="18"/>
          <w:szCs w:val="18"/>
          <w:lang w:eastAsia="tr-TR"/>
        </w:rPr>
        <w:t>GEÇİCİ MADDE 1 –</w:t>
      </w:r>
      <w:r w:rsidRPr="003F0A94">
        <w:rPr>
          <w:rFonts w:ascii="Times New Roman" w:eastAsia="Times New Roman" w:hAnsi="Times New Roman" w:cs="Times New Roman"/>
          <w:sz w:val="18"/>
          <w:szCs w:val="18"/>
          <w:lang w:eastAsia="tr-TR"/>
        </w:rPr>
        <w:t xml:space="preserve"> (1) </w:t>
      </w:r>
      <w:r>
        <w:rPr>
          <w:rFonts w:ascii="Times New Roman" w:eastAsia="Times New Roman" w:hAnsi="Times New Roman" w:cs="Times New Roman"/>
          <w:sz w:val="18"/>
          <w:szCs w:val="18"/>
          <w:lang w:eastAsia="tr-TR"/>
        </w:rPr>
        <w:t xml:space="preserve">29.12.2020 tarihli </w:t>
      </w:r>
      <w:r w:rsidRPr="001157F1">
        <w:rPr>
          <w:rFonts w:ascii="Times New Roman" w:eastAsia="Times New Roman" w:hAnsi="Times New Roman" w:cs="Times New Roman"/>
          <w:sz w:val="18"/>
          <w:szCs w:val="18"/>
          <w:lang w:eastAsia="tr-TR"/>
        </w:rPr>
        <w:t>“</w:t>
      </w:r>
      <w:r w:rsidRPr="00BF2144">
        <w:rPr>
          <w:rFonts w:ascii="Times New Roman" w:eastAsia="Times New Roman" w:hAnsi="Times New Roman" w:cs="Times New Roman"/>
          <w:bCs/>
          <w:sz w:val="18"/>
          <w:szCs w:val="18"/>
          <w:lang w:eastAsia="tr-TR"/>
        </w:rPr>
        <w:t>Elektrik Dağıtım Şirketlerinin Satın Alma Ve Satış</w:t>
      </w:r>
      <w:r w:rsidRPr="00BF2144">
        <w:rPr>
          <w:rFonts w:ascii="Times New Roman" w:eastAsia="Times New Roman" w:hAnsi="Times New Roman" w:cs="Times New Roman"/>
          <w:bCs/>
          <w:sz w:val="19"/>
          <w:szCs w:val="19"/>
          <w:lang w:eastAsia="tr-TR"/>
        </w:rPr>
        <w:t xml:space="preserve"> </w:t>
      </w:r>
      <w:r w:rsidRPr="00BF2144">
        <w:rPr>
          <w:rFonts w:ascii="Times New Roman" w:eastAsia="Times New Roman" w:hAnsi="Times New Roman" w:cs="Times New Roman"/>
          <w:bCs/>
          <w:sz w:val="18"/>
          <w:szCs w:val="18"/>
          <w:lang w:eastAsia="tr-TR"/>
        </w:rPr>
        <w:t>İşlemleri Uygulama Yönetmeliği</w:t>
      </w:r>
      <w:r>
        <w:rPr>
          <w:rFonts w:ascii="Times New Roman" w:eastAsia="Times New Roman" w:hAnsi="Times New Roman" w:cs="Times New Roman"/>
          <w:sz w:val="18"/>
          <w:szCs w:val="18"/>
          <w:lang w:eastAsia="tr-TR"/>
        </w:rPr>
        <w:t xml:space="preserve">’nin </w:t>
      </w:r>
      <w:r w:rsidRPr="003F0A94">
        <w:rPr>
          <w:rFonts w:ascii="Times New Roman" w:eastAsia="Times New Roman" w:hAnsi="Times New Roman" w:cs="Times New Roman"/>
          <w:sz w:val="18"/>
          <w:szCs w:val="18"/>
          <w:lang w:eastAsia="tr-TR"/>
        </w:rPr>
        <w:t>yürürlüğe girdiği tarih itibarıyla ihale ilanı yapılmış ve sözleşmeye bağlanmamış ihaleler 18 inci madde ile yürürlükten kaldırılan Elektrik Dağıtım Şirketlerinin Satın Alma-Satma ve İhale Prosedürlerinin Hazırlanması ve Uygulanması Yönetmeliğine göre sonuçlandırılabilir.</w:t>
      </w:r>
      <w:proofErr w:type="gramEnd"/>
    </w:p>
    <w:p w14:paraId="3DB8B845"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w:t>
      </w:r>
      <w:r w:rsidRPr="003F0A94">
        <w:rPr>
          <w:rFonts w:ascii="Times New Roman" w:eastAsia="Times New Roman" w:hAnsi="Times New Roman" w:cs="Times New Roman"/>
          <w:sz w:val="18"/>
          <w:szCs w:val="18"/>
          <w:lang w:eastAsia="tr-TR"/>
        </w:rPr>
        <w:t>) 16 </w:t>
      </w:r>
      <w:proofErr w:type="spellStart"/>
      <w:r w:rsidRPr="003F0A94">
        <w:rPr>
          <w:rFonts w:ascii="Times New Roman" w:eastAsia="Times New Roman" w:hAnsi="Times New Roman" w:cs="Times New Roman"/>
          <w:sz w:val="18"/>
          <w:lang w:eastAsia="tr-TR"/>
        </w:rPr>
        <w:t>ncı</w:t>
      </w:r>
      <w:proofErr w:type="spellEnd"/>
      <w:r w:rsidRPr="003F0A94">
        <w:rPr>
          <w:rFonts w:ascii="Times New Roman" w:eastAsia="Times New Roman" w:hAnsi="Times New Roman" w:cs="Times New Roman"/>
          <w:sz w:val="18"/>
          <w:szCs w:val="18"/>
          <w:lang w:eastAsia="tr-TR"/>
        </w:rPr>
        <w:t> maddede yer alan hükümler, 18 inci madde ile yürürlükten kaldırılan Elektrik Dağıtım Şirketlerinin Satın Alma-Satma ve İhale Prosedürlerinin Hazırlanması ve Uygulanması Yönetmeliğine göre ihale edilen işler için de uygulanır.</w:t>
      </w:r>
    </w:p>
    <w:p w14:paraId="7281FB7E"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Yürürlük</w:t>
      </w:r>
    </w:p>
    <w:p w14:paraId="7F99F519" w14:textId="2ADA203B" w:rsidR="00CF3A4C"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b/>
          <w:bCs/>
          <w:sz w:val="18"/>
          <w:szCs w:val="18"/>
          <w:lang w:eastAsia="tr-TR"/>
        </w:rPr>
        <w:t xml:space="preserve">MADDE </w:t>
      </w:r>
      <w:r w:rsidR="0014019C">
        <w:rPr>
          <w:rFonts w:ascii="Times New Roman" w:eastAsia="Times New Roman" w:hAnsi="Times New Roman" w:cs="Times New Roman"/>
          <w:b/>
          <w:bCs/>
          <w:sz w:val="18"/>
          <w:szCs w:val="18"/>
          <w:lang w:eastAsia="tr-TR"/>
        </w:rPr>
        <w:t>20</w:t>
      </w:r>
      <w:r w:rsidRPr="003F0A94">
        <w:rPr>
          <w:rFonts w:ascii="Times New Roman" w:eastAsia="Times New Roman" w:hAnsi="Times New Roman" w:cs="Times New Roman"/>
          <w:b/>
          <w:bCs/>
          <w:sz w:val="18"/>
          <w:szCs w:val="18"/>
          <w:lang w:eastAsia="tr-TR"/>
        </w:rPr>
        <w:t xml:space="preserve"> –</w:t>
      </w:r>
      <w:r w:rsidRPr="003F0A94">
        <w:rPr>
          <w:rFonts w:ascii="Times New Roman" w:eastAsia="Times New Roman" w:hAnsi="Times New Roman" w:cs="Times New Roman"/>
          <w:sz w:val="18"/>
          <w:szCs w:val="18"/>
          <w:lang w:eastAsia="tr-TR"/>
        </w:rPr>
        <w:t xml:space="preserve"> (1) Bu </w:t>
      </w:r>
      <w:r>
        <w:rPr>
          <w:rFonts w:ascii="Times New Roman" w:eastAsia="Times New Roman" w:hAnsi="Times New Roman" w:cs="Times New Roman"/>
          <w:sz w:val="18"/>
          <w:szCs w:val="18"/>
          <w:lang w:eastAsia="tr-TR"/>
        </w:rPr>
        <w:t xml:space="preserve">Prosedür </w:t>
      </w:r>
      <w:r w:rsidRPr="003F0A94">
        <w:rPr>
          <w:rFonts w:ascii="Times New Roman" w:eastAsia="Times New Roman" w:hAnsi="Times New Roman" w:cs="Times New Roman"/>
          <w:sz w:val="18"/>
          <w:lang w:eastAsia="tr-TR"/>
        </w:rPr>
        <w:t>1/1/2021</w:t>
      </w:r>
      <w:r w:rsidRPr="003F0A94">
        <w:rPr>
          <w:rFonts w:ascii="Times New Roman" w:eastAsia="Times New Roman" w:hAnsi="Times New Roman" w:cs="Times New Roman"/>
          <w:sz w:val="18"/>
          <w:szCs w:val="18"/>
          <w:lang w:eastAsia="tr-TR"/>
        </w:rPr>
        <w:t> tarihinde yürürlüğe girer.</w:t>
      </w:r>
    </w:p>
    <w:p w14:paraId="505CC8AD" w14:textId="77777777" w:rsidR="00CF3A4C" w:rsidRDefault="00CF3A4C" w:rsidP="00CF3A4C">
      <w:pPr>
        <w:spacing w:line="266" w:lineRule="auto"/>
        <w:jc w:val="both"/>
        <w:rPr>
          <w:rFonts w:ascii="Times New Roman" w:eastAsia="Times New Roman" w:hAnsi="Times New Roman"/>
          <w:sz w:val="18"/>
        </w:rPr>
      </w:pPr>
      <w:r>
        <w:rPr>
          <w:rFonts w:ascii="Times New Roman" w:eastAsia="Times New Roman" w:hAnsi="Times New Roman"/>
          <w:sz w:val="18"/>
        </w:rPr>
        <w:t xml:space="preserve">“Bu prosedürde Yönetmeliğe aykırı veya açıkça ifade edilmeyen bir </w:t>
      </w:r>
      <w:proofErr w:type="spellStart"/>
      <w:r>
        <w:rPr>
          <w:rFonts w:ascii="Times New Roman" w:eastAsia="Times New Roman" w:hAnsi="Times New Roman"/>
          <w:sz w:val="18"/>
        </w:rPr>
        <w:t>hükümün</w:t>
      </w:r>
      <w:proofErr w:type="spellEnd"/>
      <w:r>
        <w:rPr>
          <w:rFonts w:ascii="Times New Roman" w:eastAsia="Times New Roman" w:hAnsi="Times New Roman"/>
          <w:sz w:val="18"/>
        </w:rPr>
        <w:t xml:space="preserve"> bulunması halinde </w:t>
      </w:r>
      <w:proofErr w:type="spellStart"/>
      <w:r>
        <w:rPr>
          <w:rFonts w:ascii="Times New Roman" w:eastAsia="Times New Roman" w:hAnsi="Times New Roman"/>
          <w:sz w:val="18"/>
        </w:rPr>
        <w:t>Yönetmetlik</w:t>
      </w:r>
      <w:proofErr w:type="spellEnd"/>
      <w:r>
        <w:rPr>
          <w:rFonts w:ascii="Times New Roman" w:eastAsia="Times New Roman" w:hAnsi="Times New Roman"/>
          <w:sz w:val="18"/>
        </w:rPr>
        <w:t xml:space="preserve"> ve ilgili mevzuat hükümleri geçerlidir.”</w:t>
      </w:r>
    </w:p>
    <w:p w14:paraId="128B73C9" w14:textId="77777777" w:rsidR="00CF3A4C" w:rsidRDefault="00CF3A4C" w:rsidP="001D6BEC">
      <w:pPr>
        <w:spacing w:line="240" w:lineRule="atLeast"/>
        <w:jc w:val="both"/>
        <w:rPr>
          <w:rFonts w:ascii="Times New Roman" w:eastAsia="Times New Roman" w:hAnsi="Times New Roman" w:cs="Times New Roman"/>
          <w:sz w:val="18"/>
          <w:szCs w:val="18"/>
          <w:lang w:eastAsia="tr-TR"/>
        </w:rPr>
      </w:pPr>
    </w:p>
    <w:p w14:paraId="0AE59ED2" w14:textId="77777777" w:rsidR="00CF3A4C" w:rsidRDefault="00CF3A4C" w:rsidP="00CF3A4C">
      <w:pPr>
        <w:spacing w:line="0" w:lineRule="atLeast"/>
        <w:jc w:val="both"/>
        <w:rPr>
          <w:rFonts w:ascii="Times New Roman" w:eastAsia="Times New Roman" w:hAnsi="Times New Roman"/>
          <w:sz w:val="18"/>
        </w:rPr>
      </w:pPr>
      <w:r w:rsidRPr="00CF3A4C">
        <w:rPr>
          <w:rFonts w:ascii="Times New Roman" w:eastAsia="Times New Roman" w:hAnsi="Times New Roman"/>
          <w:b/>
          <w:sz w:val="18"/>
        </w:rPr>
        <w:t>Eki:</w:t>
      </w:r>
      <w:r>
        <w:rPr>
          <w:rFonts w:ascii="Times New Roman" w:eastAsia="Times New Roman" w:hAnsi="Times New Roman"/>
          <w:sz w:val="18"/>
        </w:rPr>
        <w:t xml:space="preserve"> Meram Elektrik Dağıtım A.Ş. İhtiyaç Fazlası (Ölü Stok) Ve İhtiyaç Dışı (Hurda) Malzemeler Satış Prosedürü</w:t>
      </w:r>
    </w:p>
    <w:p w14:paraId="260A85A1" w14:textId="77777777" w:rsidR="00CF3A4C" w:rsidRPr="003F0A94" w:rsidRDefault="00CF3A4C" w:rsidP="001D6BEC">
      <w:pPr>
        <w:spacing w:line="240" w:lineRule="atLeast"/>
        <w:jc w:val="both"/>
        <w:rPr>
          <w:rFonts w:ascii="Times New Roman" w:eastAsia="Times New Roman" w:hAnsi="Times New Roman" w:cs="Times New Roman"/>
          <w:sz w:val="19"/>
          <w:szCs w:val="19"/>
          <w:lang w:eastAsia="tr-TR"/>
        </w:rPr>
      </w:pPr>
    </w:p>
    <w:p w14:paraId="7CB532D3" w14:textId="77777777" w:rsidR="00915E60" w:rsidRDefault="00915E60" w:rsidP="001D6BEC">
      <w:pPr>
        <w:spacing w:line="240" w:lineRule="atLeast"/>
        <w:jc w:val="both"/>
        <w:rPr>
          <w:rFonts w:ascii="Times New Roman" w:eastAsia="Times New Roman" w:hAnsi="Times New Roman" w:cs="Times New Roman"/>
          <w:sz w:val="19"/>
          <w:szCs w:val="19"/>
          <w:lang w:eastAsia="tr-TR"/>
        </w:rPr>
      </w:pPr>
    </w:p>
    <w:p w14:paraId="4E6BB17A" w14:textId="77777777" w:rsidR="00E13A96" w:rsidRDefault="00E13A96" w:rsidP="001D6BEC">
      <w:pPr>
        <w:spacing w:line="240" w:lineRule="atLeast"/>
        <w:jc w:val="both"/>
        <w:rPr>
          <w:rFonts w:ascii="Times New Roman" w:eastAsia="Times New Roman" w:hAnsi="Times New Roman" w:cs="Times New Roman"/>
          <w:sz w:val="19"/>
          <w:szCs w:val="19"/>
          <w:lang w:eastAsia="tr-TR"/>
        </w:rPr>
      </w:pPr>
    </w:p>
    <w:p w14:paraId="148473A8" w14:textId="77777777" w:rsidR="00E13A96" w:rsidRDefault="00E13A96" w:rsidP="001D6BEC">
      <w:pPr>
        <w:spacing w:line="240" w:lineRule="atLeast"/>
        <w:jc w:val="both"/>
        <w:rPr>
          <w:rFonts w:ascii="Times New Roman" w:eastAsia="Times New Roman" w:hAnsi="Times New Roman" w:cs="Times New Roman"/>
          <w:sz w:val="19"/>
          <w:szCs w:val="19"/>
          <w:lang w:eastAsia="tr-TR"/>
        </w:rPr>
      </w:pPr>
    </w:p>
    <w:p w14:paraId="3855C1CF" w14:textId="77777777" w:rsidR="00E13A96" w:rsidRDefault="00E13A96" w:rsidP="001D6BEC">
      <w:pPr>
        <w:spacing w:line="240" w:lineRule="atLeast"/>
        <w:jc w:val="both"/>
        <w:rPr>
          <w:rFonts w:ascii="Times New Roman" w:eastAsia="Times New Roman" w:hAnsi="Times New Roman" w:cs="Times New Roman"/>
          <w:sz w:val="19"/>
          <w:szCs w:val="19"/>
          <w:lang w:eastAsia="tr-TR"/>
        </w:rPr>
      </w:pPr>
    </w:p>
    <w:p w14:paraId="4CF8EA81" w14:textId="77777777" w:rsidR="00E13A96" w:rsidRDefault="00E13A96" w:rsidP="001D6BEC">
      <w:pPr>
        <w:spacing w:line="240" w:lineRule="atLeast"/>
        <w:jc w:val="both"/>
        <w:rPr>
          <w:rFonts w:ascii="Times New Roman" w:eastAsia="Times New Roman" w:hAnsi="Times New Roman" w:cs="Times New Roman"/>
          <w:sz w:val="19"/>
          <w:szCs w:val="19"/>
          <w:lang w:eastAsia="tr-TR"/>
        </w:rPr>
      </w:pPr>
    </w:p>
    <w:p w14:paraId="04493B92" w14:textId="69250AFB" w:rsidR="00E13A96" w:rsidRDefault="00E13A96" w:rsidP="001D6BEC">
      <w:pPr>
        <w:spacing w:line="240" w:lineRule="atLeast"/>
        <w:jc w:val="both"/>
        <w:rPr>
          <w:rFonts w:ascii="Times New Roman" w:eastAsia="Times New Roman" w:hAnsi="Times New Roman" w:cs="Times New Roman"/>
          <w:sz w:val="19"/>
          <w:szCs w:val="19"/>
          <w:lang w:eastAsia="tr-TR"/>
        </w:rPr>
      </w:pPr>
    </w:p>
    <w:p w14:paraId="4D23222A" w14:textId="57E27D13" w:rsidR="007A6D33" w:rsidRDefault="007A6D33" w:rsidP="001D6BEC">
      <w:pPr>
        <w:spacing w:line="240" w:lineRule="atLeast"/>
        <w:jc w:val="both"/>
        <w:rPr>
          <w:rFonts w:ascii="Times New Roman" w:eastAsia="Times New Roman" w:hAnsi="Times New Roman" w:cs="Times New Roman"/>
          <w:sz w:val="19"/>
          <w:szCs w:val="19"/>
          <w:lang w:eastAsia="tr-TR"/>
        </w:rPr>
      </w:pPr>
    </w:p>
    <w:p w14:paraId="26E5173F" w14:textId="3DB9A175" w:rsidR="007A6D33" w:rsidRDefault="007A6D33" w:rsidP="001D6BEC">
      <w:pPr>
        <w:spacing w:line="240" w:lineRule="atLeast"/>
        <w:jc w:val="both"/>
        <w:rPr>
          <w:rFonts w:ascii="Times New Roman" w:eastAsia="Times New Roman" w:hAnsi="Times New Roman" w:cs="Times New Roman"/>
          <w:sz w:val="19"/>
          <w:szCs w:val="19"/>
          <w:lang w:eastAsia="tr-TR"/>
        </w:rPr>
      </w:pPr>
    </w:p>
    <w:p w14:paraId="1573C99E" w14:textId="160A6A26" w:rsidR="007A6D33" w:rsidRDefault="007A6D33" w:rsidP="001D6BEC">
      <w:pPr>
        <w:spacing w:line="240" w:lineRule="atLeast"/>
        <w:jc w:val="both"/>
        <w:rPr>
          <w:rFonts w:ascii="Times New Roman" w:eastAsia="Times New Roman" w:hAnsi="Times New Roman" w:cs="Times New Roman"/>
          <w:sz w:val="19"/>
          <w:szCs w:val="19"/>
          <w:lang w:eastAsia="tr-TR"/>
        </w:rPr>
      </w:pPr>
    </w:p>
    <w:p w14:paraId="2896ECAD" w14:textId="41027D84" w:rsidR="007A6D33" w:rsidRDefault="007A6D33" w:rsidP="001D6BEC">
      <w:pPr>
        <w:spacing w:line="240" w:lineRule="atLeast"/>
        <w:jc w:val="both"/>
        <w:rPr>
          <w:rFonts w:ascii="Times New Roman" w:eastAsia="Times New Roman" w:hAnsi="Times New Roman" w:cs="Times New Roman"/>
          <w:sz w:val="19"/>
          <w:szCs w:val="19"/>
          <w:lang w:eastAsia="tr-TR"/>
        </w:rPr>
      </w:pPr>
    </w:p>
    <w:p w14:paraId="17961489" w14:textId="739E8E9A" w:rsidR="007A6D33" w:rsidRDefault="007A6D33" w:rsidP="001D6BEC">
      <w:pPr>
        <w:spacing w:line="240" w:lineRule="atLeast"/>
        <w:jc w:val="both"/>
        <w:rPr>
          <w:rFonts w:ascii="Times New Roman" w:eastAsia="Times New Roman" w:hAnsi="Times New Roman" w:cs="Times New Roman"/>
          <w:sz w:val="19"/>
          <w:szCs w:val="19"/>
          <w:lang w:eastAsia="tr-TR"/>
        </w:rPr>
      </w:pPr>
    </w:p>
    <w:p w14:paraId="24D1AB0C" w14:textId="1A9BC401" w:rsidR="007A6D33" w:rsidRDefault="007A6D33" w:rsidP="001D6BEC">
      <w:pPr>
        <w:spacing w:line="240" w:lineRule="atLeast"/>
        <w:jc w:val="both"/>
        <w:rPr>
          <w:rFonts w:ascii="Times New Roman" w:eastAsia="Times New Roman" w:hAnsi="Times New Roman" w:cs="Times New Roman"/>
          <w:sz w:val="19"/>
          <w:szCs w:val="19"/>
          <w:lang w:eastAsia="tr-TR"/>
        </w:rPr>
      </w:pPr>
    </w:p>
    <w:p w14:paraId="64BB0944" w14:textId="765F6AAA" w:rsidR="007A6D33" w:rsidRDefault="007A6D33" w:rsidP="001D6BEC">
      <w:pPr>
        <w:spacing w:line="240" w:lineRule="atLeast"/>
        <w:jc w:val="both"/>
        <w:rPr>
          <w:rFonts w:ascii="Times New Roman" w:eastAsia="Times New Roman" w:hAnsi="Times New Roman" w:cs="Times New Roman"/>
          <w:sz w:val="19"/>
          <w:szCs w:val="19"/>
          <w:lang w:eastAsia="tr-TR"/>
        </w:rPr>
      </w:pPr>
    </w:p>
    <w:p w14:paraId="458BEA5A" w14:textId="23AA5C6F" w:rsidR="007A6D33" w:rsidRDefault="007A6D33" w:rsidP="001D6BEC">
      <w:pPr>
        <w:spacing w:line="240" w:lineRule="atLeast"/>
        <w:jc w:val="both"/>
        <w:rPr>
          <w:rFonts w:ascii="Times New Roman" w:eastAsia="Times New Roman" w:hAnsi="Times New Roman" w:cs="Times New Roman"/>
          <w:sz w:val="19"/>
          <w:szCs w:val="19"/>
          <w:lang w:eastAsia="tr-TR"/>
        </w:rPr>
      </w:pPr>
    </w:p>
    <w:p w14:paraId="59A8CAB7" w14:textId="3B75B7C1" w:rsidR="007A6D33" w:rsidRDefault="007A6D33" w:rsidP="001D6BEC">
      <w:pPr>
        <w:spacing w:line="240" w:lineRule="atLeast"/>
        <w:jc w:val="both"/>
        <w:rPr>
          <w:rFonts w:ascii="Times New Roman" w:eastAsia="Times New Roman" w:hAnsi="Times New Roman" w:cs="Times New Roman"/>
          <w:sz w:val="19"/>
          <w:szCs w:val="19"/>
          <w:lang w:eastAsia="tr-TR"/>
        </w:rPr>
      </w:pPr>
    </w:p>
    <w:p w14:paraId="2E1748D2" w14:textId="4E5174BC" w:rsidR="007A6D33" w:rsidRDefault="007A6D33" w:rsidP="001D6BEC">
      <w:pPr>
        <w:spacing w:line="240" w:lineRule="atLeast"/>
        <w:jc w:val="both"/>
        <w:rPr>
          <w:rFonts w:ascii="Times New Roman" w:eastAsia="Times New Roman" w:hAnsi="Times New Roman" w:cs="Times New Roman"/>
          <w:sz w:val="19"/>
          <w:szCs w:val="19"/>
          <w:lang w:eastAsia="tr-TR"/>
        </w:rPr>
      </w:pPr>
    </w:p>
    <w:p w14:paraId="25F81EF9" w14:textId="77777777" w:rsidR="007A6D33" w:rsidRDefault="007A6D33" w:rsidP="001D6BEC">
      <w:pPr>
        <w:spacing w:line="240" w:lineRule="atLeast"/>
        <w:jc w:val="both"/>
        <w:rPr>
          <w:rFonts w:ascii="Times New Roman" w:eastAsia="Times New Roman" w:hAnsi="Times New Roman" w:cs="Times New Roman"/>
          <w:sz w:val="19"/>
          <w:szCs w:val="19"/>
          <w:lang w:eastAsia="tr-TR"/>
        </w:rPr>
      </w:pPr>
    </w:p>
    <w:p w14:paraId="087F0850" w14:textId="77777777" w:rsidR="00E13A96" w:rsidRDefault="00E13A96" w:rsidP="001D6BEC">
      <w:pPr>
        <w:spacing w:line="240" w:lineRule="atLeast"/>
        <w:jc w:val="both"/>
        <w:rPr>
          <w:rFonts w:ascii="Times New Roman" w:eastAsia="Times New Roman" w:hAnsi="Times New Roman" w:cs="Times New Roman"/>
          <w:sz w:val="19"/>
          <w:szCs w:val="19"/>
          <w:lang w:eastAsia="tr-TR"/>
        </w:rPr>
      </w:pPr>
    </w:p>
    <w:p w14:paraId="275660E4" w14:textId="77777777" w:rsidR="00915E60" w:rsidRDefault="00915E60" w:rsidP="00CF3A4C">
      <w:pPr>
        <w:spacing w:after="0" w:line="0" w:lineRule="atLeast"/>
        <w:ind w:right="20"/>
        <w:jc w:val="both"/>
        <w:rPr>
          <w:rFonts w:ascii="Times New Roman" w:eastAsia="Times New Roman" w:hAnsi="Times New Roman"/>
          <w:b/>
          <w:sz w:val="18"/>
        </w:rPr>
      </w:pPr>
      <w:bookmarkStart w:id="0" w:name="_GoBack"/>
      <w:bookmarkEnd w:id="0"/>
      <w:r>
        <w:rPr>
          <w:rFonts w:ascii="Times New Roman" w:eastAsia="Times New Roman" w:hAnsi="Times New Roman"/>
          <w:b/>
          <w:sz w:val="18"/>
        </w:rPr>
        <w:lastRenderedPageBreak/>
        <w:t>MERAM ELEKTRİK DAĞITIM A.Ş.</w:t>
      </w:r>
    </w:p>
    <w:p w14:paraId="37CFE15F" w14:textId="77777777" w:rsidR="00915E60" w:rsidRDefault="00915E60" w:rsidP="00CF3A4C">
      <w:pPr>
        <w:spacing w:after="0" w:line="175" w:lineRule="exact"/>
        <w:jc w:val="both"/>
        <w:rPr>
          <w:rFonts w:ascii="Times New Roman" w:eastAsia="Times New Roman" w:hAnsi="Times New Roman"/>
        </w:rPr>
      </w:pPr>
    </w:p>
    <w:p w14:paraId="3D05CB7C" w14:textId="77777777" w:rsidR="00915E60" w:rsidRDefault="00915E60" w:rsidP="00CF3A4C">
      <w:pPr>
        <w:spacing w:after="0" w:line="0" w:lineRule="atLeast"/>
        <w:ind w:right="20"/>
        <w:jc w:val="both"/>
        <w:rPr>
          <w:rFonts w:ascii="Times New Roman" w:eastAsia="Times New Roman" w:hAnsi="Times New Roman"/>
          <w:b/>
          <w:sz w:val="18"/>
        </w:rPr>
      </w:pPr>
      <w:r>
        <w:rPr>
          <w:rFonts w:ascii="Times New Roman" w:eastAsia="Times New Roman" w:hAnsi="Times New Roman"/>
          <w:b/>
          <w:sz w:val="18"/>
        </w:rPr>
        <w:t>İHTİYAÇ FAZLASI (ÖLÜ STOK) VE İHTİYAÇ DIŞI (HURDA)</w:t>
      </w:r>
    </w:p>
    <w:p w14:paraId="225C22F3" w14:textId="77777777" w:rsidR="00915E60" w:rsidRDefault="00915E60" w:rsidP="00CF3A4C">
      <w:pPr>
        <w:spacing w:after="0" w:line="177" w:lineRule="exact"/>
        <w:jc w:val="both"/>
        <w:rPr>
          <w:rFonts w:ascii="Times New Roman" w:eastAsia="Times New Roman" w:hAnsi="Times New Roman"/>
        </w:rPr>
      </w:pPr>
    </w:p>
    <w:p w14:paraId="43B58205" w14:textId="77777777" w:rsidR="00915E60" w:rsidRDefault="00915E60" w:rsidP="00CF3A4C">
      <w:pPr>
        <w:spacing w:after="0" w:line="0" w:lineRule="atLeast"/>
        <w:ind w:right="20"/>
        <w:jc w:val="both"/>
        <w:rPr>
          <w:rFonts w:ascii="Times New Roman" w:eastAsia="Times New Roman" w:hAnsi="Times New Roman"/>
          <w:b/>
          <w:sz w:val="18"/>
        </w:rPr>
      </w:pPr>
      <w:r>
        <w:rPr>
          <w:rFonts w:ascii="Times New Roman" w:eastAsia="Times New Roman" w:hAnsi="Times New Roman"/>
          <w:b/>
          <w:sz w:val="18"/>
        </w:rPr>
        <w:t>MALZEMELER SATIŞ PROSEDÜRÜ</w:t>
      </w:r>
    </w:p>
    <w:p w14:paraId="2549C712"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
    <w:p w14:paraId="1A66BB6F" w14:textId="77777777" w:rsidR="00915E60" w:rsidRDefault="00915E60" w:rsidP="001D6BEC">
      <w:pPr>
        <w:spacing w:line="240" w:lineRule="atLeast"/>
        <w:jc w:val="both"/>
        <w:rPr>
          <w:rFonts w:ascii="Times New Roman" w:eastAsia="Times New Roman" w:hAnsi="Times New Roman" w:cs="Times New Roman"/>
          <w:b/>
          <w:bCs/>
          <w:sz w:val="18"/>
          <w:szCs w:val="18"/>
          <w:lang w:eastAsia="tr-TR"/>
        </w:rPr>
      </w:pPr>
      <w:r w:rsidRPr="003F0A94">
        <w:rPr>
          <w:rFonts w:ascii="Times New Roman" w:eastAsia="Times New Roman" w:hAnsi="Times New Roman" w:cs="Times New Roman"/>
          <w:b/>
          <w:bCs/>
          <w:sz w:val="18"/>
          <w:szCs w:val="18"/>
          <w:lang w:eastAsia="tr-TR"/>
        </w:rPr>
        <w:t>Amaç</w:t>
      </w:r>
      <w:r>
        <w:rPr>
          <w:rFonts w:ascii="Times New Roman" w:eastAsia="Times New Roman" w:hAnsi="Times New Roman" w:cs="Times New Roman"/>
          <w:b/>
          <w:bCs/>
          <w:sz w:val="18"/>
          <w:szCs w:val="18"/>
          <w:lang w:eastAsia="tr-TR"/>
        </w:rPr>
        <w:t xml:space="preserve"> Ve Kapsam</w:t>
      </w:r>
    </w:p>
    <w:p w14:paraId="72314625" w14:textId="77777777" w:rsidR="00915E60" w:rsidRDefault="00915E60" w:rsidP="001D6BEC">
      <w:pPr>
        <w:spacing w:line="240" w:lineRule="atLeast"/>
        <w:jc w:val="both"/>
        <w:rPr>
          <w:rFonts w:ascii="Times New Roman" w:eastAsia="Times New Roman" w:hAnsi="Times New Roman" w:cs="Times New Roman"/>
          <w:sz w:val="18"/>
          <w:szCs w:val="18"/>
          <w:lang w:eastAsia="tr-TR"/>
        </w:rPr>
      </w:pPr>
      <w:r w:rsidRPr="003F0A94">
        <w:rPr>
          <w:rFonts w:ascii="Times New Roman" w:eastAsia="Times New Roman" w:hAnsi="Times New Roman" w:cs="Times New Roman"/>
          <w:b/>
          <w:bCs/>
          <w:sz w:val="18"/>
          <w:szCs w:val="18"/>
          <w:lang w:eastAsia="tr-TR"/>
        </w:rPr>
        <w:t>MADDE 1 –</w:t>
      </w:r>
      <w:r>
        <w:rPr>
          <w:rFonts w:ascii="Times New Roman" w:eastAsia="Times New Roman" w:hAnsi="Times New Roman" w:cs="Times New Roman"/>
          <w:sz w:val="18"/>
          <w:szCs w:val="18"/>
          <w:lang w:eastAsia="tr-TR"/>
        </w:rPr>
        <w:t> (1) Bu Prosedürün</w:t>
      </w:r>
      <w:r w:rsidRPr="003F0A94">
        <w:rPr>
          <w:rFonts w:ascii="Times New Roman" w:eastAsia="Times New Roman" w:hAnsi="Times New Roman" w:cs="Times New Roman"/>
          <w:sz w:val="18"/>
          <w:szCs w:val="18"/>
          <w:lang w:eastAsia="tr-TR"/>
        </w:rPr>
        <w:t xml:space="preserve"> amacı; </w:t>
      </w:r>
      <w:r>
        <w:rPr>
          <w:rFonts w:ascii="Times New Roman" w:eastAsia="Times New Roman" w:hAnsi="Times New Roman" w:cs="Times New Roman"/>
          <w:sz w:val="18"/>
          <w:szCs w:val="18"/>
          <w:lang w:eastAsia="tr-TR"/>
        </w:rPr>
        <w:t>Meram Elektrik Dağıtım A.Ş. (MEDAŞ)’</w:t>
      </w:r>
      <w:proofErr w:type="spellStart"/>
      <w:r>
        <w:rPr>
          <w:rFonts w:ascii="Times New Roman" w:eastAsia="Times New Roman" w:hAnsi="Times New Roman" w:cs="Times New Roman"/>
          <w:sz w:val="18"/>
          <w:szCs w:val="18"/>
          <w:lang w:eastAsia="tr-TR"/>
        </w:rPr>
        <w:t>nin</w:t>
      </w:r>
      <w:proofErr w:type="spellEnd"/>
      <w:r>
        <w:rPr>
          <w:rFonts w:ascii="Times New Roman" w:eastAsia="Times New Roman" w:hAnsi="Times New Roman" w:cs="Times New Roman"/>
          <w:sz w:val="18"/>
          <w:szCs w:val="18"/>
          <w:lang w:eastAsia="tr-TR"/>
        </w:rPr>
        <w:t xml:space="preserve"> </w:t>
      </w:r>
      <w:r w:rsidRPr="003F0A94">
        <w:rPr>
          <w:rFonts w:ascii="Times New Roman" w:eastAsia="Times New Roman" w:hAnsi="Times New Roman" w:cs="Times New Roman"/>
          <w:sz w:val="18"/>
          <w:szCs w:val="18"/>
          <w:lang w:eastAsia="tr-TR"/>
        </w:rPr>
        <w:t xml:space="preserve">dağıtım faaliyeti kapsamında yapacağı </w:t>
      </w:r>
      <w:r>
        <w:rPr>
          <w:rFonts w:ascii="Times New Roman" w:eastAsia="Times New Roman" w:hAnsi="Times New Roman" w:cs="Times New Roman"/>
          <w:sz w:val="18"/>
          <w:szCs w:val="18"/>
          <w:lang w:eastAsia="tr-TR"/>
        </w:rPr>
        <w:t>v</w:t>
      </w:r>
      <w:r w:rsidRPr="003F0A94">
        <w:rPr>
          <w:rFonts w:ascii="Times New Roman" w:eastAsia="Times New Roman" w:hAnsi="Times New Roman" w:cs="Times New Roman"/>
          <w:sz w:val="18"/>
          <w:szCs w:val="18"/>
          <w:lang w:eastAsia="tr-TR"/>
        </w:rPr>
        <w:t>arlık satışı işlerin</w:t>
      </w:r>
      <w:r>
        <w:rPr>
          <w:rFonts w:ascii="Times New Roman" w:eastAsia="Times New Roman" w:hAnsi="Times New Roman" w:cs="Times New Roman"/>
          <w:sz w:val="18"/>
          <w:szCs w:val="18"/>
          <w:lang w:eastAsia="tr-TR"/>
        </w:rPr>
        <w:t>in</w:t>
      </w:r>
      <w:r w:rsidRPr="003F0A9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29.12.2020 tarihli </w:t>
      </w:r>
      <w:r w:rsidRPr="001157F1">
        <w:rPr>
          <w:rFonts w:ascii="Times New Roman" w:eastAsia="Times New Roman" w:hAnsi="Times New Roman" w:cs="Times New Roman"/>
          <w:sz w:val="18"/>
          <w:szCs w:val="18"/>
          <w:lang w:eastAsia="tr-TR"/>
        </w:rPr>
        <w:t>“</w:t>
      </w:r>
      <w:r w:rsidRPr="006B4EA5">
        <w:rPr>
          <w:rFonts w:ascii="Times New Roman" w:eastAsia="Times New Roman" w:hAnsi="Times New Roman" w:cs="Times New Roman"/>
          <w:bCs/>
          <w:sz w:val="18"/>
          <w:szCs w:val="18"/>
          <w:lang w:eastAsia="tr-TR"/>
        </w:rPr>
        <w:t>ELEKTRİK DAĞITIM ŞİRKETLERİNİN SATIN ALMA VE SATIŞ</w:t>
      </w:r>
      <w:r w:rsidRPr="006B4EA5">
        <w:rPr>
          <w:rFonts w:ascii="Times New Roman" w:eastAsia="Times New Roman" w:hAnsi="Times New Roman" w:cs="Times New Roman"/>
          <w:bCs/>
          <w:sz w:val="19"/>
          <w:szCs w:val="19"/>
          <w:lang w:eastAsia="tr-TR"/>
        </w:rPr>
        <w:t xml:space="preserve"> </w:t>
      </w:r>
      <w:r w:rsidRPr="006B4EA5">
        <w:rPr>
          <w:rFonts w:ascii="Times New Roman" w:eastAsia="Times New Roman" w:hAnsi="Times New Roman" w:cs="Times New Roman"/>
          <w:bCs/>
          <w:sz w:val="18"/>
          <w:szCs w:val="18"/>
          <w:lang w:eastAsia="tr-TR"/>
        </w:rPr>
        <w:t>İŞLEMLERİ UYGULAMA YÖNETMELİĞİ”’ne göre esaslarının belirlenmesidir.</w:t>
      </w:r>
      <w:r>
        <w:rPr>
          <w:rFonts w:ascii="Times New Roman" w:eastAsia="Times New Roman" w:hAnsi="Times New Roman" w:cs="Times New Roman"/>
          <w:bCs/>
          <w:sz w:val="18"/>
          <w:szCs w:val="18"/>
          <w:lang w:eastAsia="tr-TR"/>
        </w:rPr>
        <w:t xml:space="preserve"> </w:t>
      </w:r>
      <w:proofErr w:type="spellStart"/>
      <w:r>
        <w:rPr>
          <w:rFonts w:ascii="Times New Roman" w:eastAsia="Times New Roman" w:hAnsi="Times New Roman" w:cs="Times New Roman"/>
          <w:sz w:val="18"/>
          <w:lang w:eastAsia="tr-TR"/>
        </w:rPr>
        <w:t>MEDAŞ’ın</w:t>
      </w:r>
      <w:proofErr w:type="spellEnd"/>
      <w:r w:rsidRPr="003F0A94">
        <w:rPr>
          <w:rFonts w:ascii="Times New Roman" w:eastAsia="Times New Roman" w:hAnsi="Times New Roman" w:cs="Times New Roman"/>
          <w:sz w:val="18"/>
          <w:szCs w:val="18"/>
          <w:lang w:eastAsia="tr-TR"/>
        </w:rPr>
        <w:t xml:space="preserve"> dağıtım faaliyeti kapsamında gerçekleştirece</w:t>
      </w:r>
      <w:r>
        <w:rPr>
          <w:rFonts w:ascii="Times New Roman" w:eastAsia="Times New Roman" w:hAnsi="Times New Roman" w:cs="Times New Roman"/>
          <w:sz w:val="18"/>
          <w:szCs w:val="18"/>
          <w:lang w:eastAsia="tr-TR"/>
        </w:rPr>
        <w:t>ğ</w:t>
      </w:r>
      <w:r w:rsidRPr="003F0A94">
        <w:rPr>
          <w:rFonts w:ascii="Times New Roman" w:eastAsia="Times New Roman" w:hAnsi="Times New Roman" w:cs="Times New Roman"/>
          <w:sz w:val="18"/>
          <w:szCs w:val="18"/>
          <w:lang w:eastAsia="tr-TR"/>
        </w:rPr>
        <w:t>i varlık satışı işlerine esas yapılacak ihale süreç ve işlemlerini kapsar.</w:t>
      </w:r>
    </w:p>
    <w:p w14:paraId="675CFBD1"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sidRPr="003F0A94">
        <w:rPr>
          <w:rFonts w:ascii="Times New Roman" w:eastAsia="Times New Roman" w:hAnsi="Times New Roman" w:cs="Times New Roman"/>
          <w:b/>
          <w:bCs/>
          <w:sz w:val="18"/>
          <w:szCs w:val="18"/>
          <w:lang w:eastAsia="tr-TR"/>
        </w:rPr>
        <w:t>Dayanak</w:t>
      </w:r>
    </w:p>
    <w:p w14:paraId="75355CDC" w14:textId="3B6A540E" w:rsidR="00915E60" w:rsidRPr="003F0A94" w:rsidRDefault="00B10224" w:rsidP="001D6BEC">
      <w:pPr>
        <w:spacing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2</w:t>
      </w:r>
      <w:r w:rsidR="00915E60" w:rsidRPr="003F0A94">
        <w:rPr>
          <w:rFonts w:ascii="Times New Roman" w:eastAsia="Times New Roman" w:hAnsi="Times New Roman" w:cs="Times New Roman"/>
          <w:b/>
          <w:bCs/>
          <w:sz w:val="18"/>
          <w:szCs w:val="18"/>
          <w:lang w:eastAsia="tr-TR"/>
        </w:rPr>
        <w:t xml:space="preserve"> –</w:t>
      </w:r>
      <w:r w:rsidR="00915E60" w:rsidRPr="003F0A94">
        <w:rPr>
          <w:rFonts w:ascii="Times New Roman" w:eastAsia="Times New Roman" w:hAnsi="Times New Roman" w:cs="Times New Roman"/>
          <w:sz w:val="18"/>
          <w:szCs w:val="18"/>
          <w:lang w:eastAsia="tr-TR"/>
        </w:rPr>
        <w:t xml:space="preserve"> (1) Bu </w:t>
      </w:r>
      <w:r w:rsidR="00915E60">
        <w:rPr>
          <w:rFonts w:ascii="Times New Roman" w:eastAsia="Times New Roman" w:hAnsi="Times New Roman" w:cs="Times New Roman"/>
          <w:sz w:val="18"/>
          <w:szCs w:val="18"/>
          <w:lang w:eastAsia="tr-TR"/>
        </w:rPr>
        <w:t>Prosedür</w:t>
      </w:r>
      <w:r w:rsidR="00915E60" w:rsidRPr="003F0A94">
        <w:rPr>
          <w:rFonts w:ascii="Times New Roman" w:eastAsia="Times New Roman" w:hAnsi="Times New Roman" w:cs="Times New Roman"/>
          <w:sz w:val="18"/>
          <w:szCs w:val="18"/>
          <w:lang w:eastAsia="tr-TR"/>
        </w:rPr>
        <w:t>, </w:t>
      </w:r>
      <w:r w:rsidR="00915E60">
        <w:rPr>
          <w:rFonts w:ascii="Times New Roman" w:eastAsia="Times New Roman" w:hAnsi="Times New Roman" w:cs="Times New Roman"/>
          <w:sz w:val="18"/>
          <w:szCs w:val="18"/>
          <w:lang w:eastAsia="tr-TR"/>
        </w:rPr>
        <w:t xml:space="preserve">29.12.2020 tarihli </w:t>
      </w:r>
      <w:r w:rsidR="00915E60" w:rsidRPr="001157F1">
        <w:rPr>
          <w:rFonts w:ascii="Times New Roman" w:eastAsia="Times New Roman" w:hAnsi="Times New Roman" w:cs="Times New Roman"/>
          <w:sz w:val="18"/>
          <w:szCs w:val="18"/>
          <w:lang w:eastAsia="tr-TR"/>
        </w:rPr>
        <w:t>“</w:t>
      </w:r>
      <w:r w:rsidR="00915E60" w:rsidRPr="001157F1">
        <w:rPr>
          <w:rFonts w:ascii="Times New Roman" w:eastAsia="Times New Roman" w:hAnsi="Times New Roman" w:cs="Times New Roman"/>
          <w:bCs/>
          <w:sz w:val="18"/>
          <w:szCs w:val="18"/>
          <w:lang w:eastAsia="tr-TR"/>
        </w:rPr>
        <w:t>ELEKTRİK DAĞITIM ŞİRKETLERİNİN SATIN ALMA VE SATIŞ</w:t>
      </w:r>
      <w:r w:rsidR="00915E60" w:rsidRPr="001157F1">
        <w:rPr>
          <w:rFonts w:ascii="Times New Roman" w:eastAsia="Times New Roman" w:hAnsi="Times New Roman" w:cs="Times New Roman"/>
          <w:bCs/>
          <w:sz w:val="19"/>
          <w:szCs w:val="19"/>
          <w:lang w:eastAsia="tr-TR"/>
        </w:rPr>
        <w:t xml:space="preserve"> </w:t>
      </w:r>
      <w:r w:rsidR="00915E60" w:rsidRPr="001157F1">
        <w:rPr>
          <w:rFonts w:ascii="Times New Roman" w:eastAsia="Times New Roman" w:hAnsi="Times New Roman" w:cs="Times New Roman"/>
          <w:bCs/>
          <w:sz w:val="18"/>
          <w:szCs w:val="18"/>
          <w:lang w:eastAsia="tr-TR"/>
        </w:rPr>
        <w:t xml:space="preserve">İŞLEMLERİ UYGULAMA </w:t>
      </w:r>
      <w:proofErr w:type="spellStart"/>
      <w:r w:rsidR="00915E60" w:rsidRPr="001157F1">
        <w:rPr>
          <w:rFonts w:ascii="Times New Roman" w:eastAsia="Times New Roman" w:hAnsi="Times New Roman" w:cs="Times New Roman"/>
          <w:bCs/>
          <w:sz w:val="18"/>
          <w:szCs w:val="18"/>
          <w:lang w:eastAsia="tr-TR"/>
        </w:rPr>
        <w:t>YÖNETMELİĞİ”</w:t>
      </w:r>
      <w:r w:rsidR="00915E60">
        <w:rPr>
          <w:rFonts w:ascii="Times New Roman" w:eastAsia="Times New Roman" w:hAnsi="Times New Roman" w:cs="Times New Roman"/>
          <w:sz w:val="18"/>
          <w:szCs w:val="18"/>
          <w:lang w:eastAsia="tr-TR"/>
        </w:rPr>
        <w:t>ne</w:t>
      </w:r>
      <w:proofErr w:type="spellEnd"/>
      <w:r w:rsidR="00915E60">
        <w:rPr>
          <w:rFonts w:ascii="Times New Roman" w:eastAsia="Times New Roman" w:hAnsi="Times New Roman" w:cs="Times New Roman"/>
          <w:sz w:val="18"/>
          <w:szCs w:val="18"/>
          <w:lang w:eastAsia="tr-TR"/>
        </w:rPr>
        <w:t xml:space="preserve"> </w:t>
      </w:r>
      <w:r w:rsidR="00915E60" w:rsidRPr="003F0A94">
        <w:rPr>
          <w:rFonts w:ascii="Times New Roman" w:eastAsia="Times New Roman" w:hAnsi="Times New Roman" w:cs="Times New Roman"/>
          <w:sz w:val="18"/>
          <w:szCs w:val="18"/>
          <w:lang w:eastAsia="tr-TR"/>
        </w:rPr>
        <w:t>dayanılarak hazırlanmıştır.</w:t>
      </w:r>
    </w:p>
    <w:p w14:paraId="5CAB19DA" w14:textId="77777777" w:rsidR="00915E60" w:rsidRDefault="00915E60" w:rsidP="001D6BEC">
      <w:pPr>
        <w:spacing w:line="0" w:lineRule="atLeast"/>
        <w:jc w:val="both"/>
        <w:rPr>
          <w:rFonts w:ascii="Times New Roman" w:eastAsia="Times New Roman" w:hAnsi="Times New Roman"/>
          <w:b/>
          <w:sz w:val="18"/>
        </w:rPr>
      </w:pPr>
      <w:r>
        <w:rPr>
          <w:rFonts w:ascii="Times New Roman" w:eastAsia="Times New Roman" w:hAnsi="Times New Roman"/>
          <w:b/>
          <w:sz w:val="18"/>
        </w:rPr>
        <w:t>Tanımlar</w:t>
      </w:r>
    </w:p>
    <w:p w14:paraId="2B0BA6D9" w14:textId="77777777" w:rsidR="00915E60" w:rsidRDefault="00915E60" w:rsidP="001D6BEC">
      <w:pPr>
        <w:spacing w:line="0" w:lineRule="atLeast"/>
        <w:jc w:val="both"/>
        <w:rPr>
          <w:rFonts w:ascii="Times New Roman" w:eastAsia="Times New Roman" w:hAnsi="Times New Roman"/>
          <w:sz w:val="18"/>
        </w:rPr>
      </w:pPr>
      <w:r>
        <w:rPr>
          <w:rFonts w:ascii="Times New Roman" w:eastAsia="Times New Roman" w:hAnsi="Times New Roman"/>
          <w:b/>
          <w:sz w:val="18"/>
        </w:rPr>
        <w:t xml:space="preserve">MADDE 3 – </w:t>
      </w:r>
      <w:r>
        <w:rPr>
          <w:rFonts w:ascii="Times New Roman" w:eastAsia="Times New Roman" w:hAnsi="Times New Roman"/>
          <w:sz w:val="18"/>
        </w:rPr>
        <w:t>Bu Prosedür’de yer alan;</w:t>
      </w:r>
    </w:p>
    <w:p w14:paraId="790CA6D3" w14:textId="77777777" w:rsidR="00915E60" w:rsidRDefault="00915E60" w:rsidP="00CF3A4C">
      <w:pPr>
        <w:numPr>
          <w:ilvl w:val="0"/>
          <w:numId w:val="26"/>
        </w:numPr>
        <w:tabs>
          <w:tab w:val="left" w:pos="0"/>
        </w:tabs>
        <w:spacing w:line="270" w:lineRule="auto"/>
        <w:jc w:val="both"/>
        <w:rPr>
          <w:rFonts w:ascii="Times New Roman" w:eastAsia="Times New Roman" w:hAnsi="Times New Roman"/>
          <w:b/>
          <w:sz w:val="18"/>
        </w:rPr>
      </w:pPr>
      <w:r>
        <w:rPr>
          <w:rFonts w:ascii="Times New Roman" w:eastAsia="Times New Roman" w:hAnsi="Times New Roman"/>
          <w:b/>
          <w:sz w:val="18"/>
        </w:rPr>
        <w:t xml:space="preserve">İhtiyaç Fazlası (ölü stok) Malzeme: </w:t>
      </w:r>
      <w:r>
        <w:rPr>
          <w:rFonts w:ascii="Times New Roman" w:eastAsia="Times New Roman" w:hAnsi="Times New Roman"/>
          <w:sz w:val="18"/>
        </w:rPr>
        <w:t>Çeşitli nedenlerle uzun süre hareket görmeyen malzemeler, kullanım alanı kalmayan</w:t>
      </w:r>
      <w:r>
        <w:rPr>
          <w:rFonts w:ascii="Times New Roman" w:eastAsia="Times New Roman" w:hAnsi="Times New Roman"/>
          <w:b/>
          <w:sz w:val="18"/>
        </w:rPr>
        <w:t xml:space="preserve"> </w:t>
      </w:r>
      <w:r>
        <w:rPr>
          <w:rFonts w:ascii="Times New Roman" w:eastAsia="Times New Roman" w:hAnsi="Times New Roman"/>
          <w:sz w:val="18"/>
        </w:rPr>
        <w:t>malzemeler, ihtiyacın çok üstünde olması nedeniyle hizmette kullanılmasına, tüketilmesine olanak bulunmayan yeni ( kullanılmamış), kullanılmış (sağlam) veya onarım ile kullanılabilir malzemelerdir.</w:t>
      </w:r>
    </w:p>
    <w:p w14:paraId="7568DE3E" w14:textId="77777777" w:rsidR="00915E60" w:rsidRDefault="00915E60" w:rsidP="00CF3A4C">
      <w:pPr>
        <w:numPr>
          <w:ilvl w:val="0"/>
          <w:numId w:val="26"/>
        </w:numPr>
        <w:tabs>
          <w:tab w:val="left" w:pos="0"/>
        </w:tabs>
        <w:spacing w:after="0" w:line="269" w:lineRule="auto"/>
        <w:jc w:val="both"/>
        <w:rPr>
          <w:rFonts w:ascii="Times New Roman" w:eastAsia="Times New Roman" w:hAnsi="Times New Roman"/>
          <w:b/>
          <w:sz w:val="18"/>
        </w:rPr>
      </w:pPr>
      <w:r>
        <w:rPr>
          <w:rFonts w:ascii="Times New Roman" w:eastAsia="Times New Roman" w:hAnsi="Times New Roman"/>
          <w:b/>
          <w:sz w:val="18"/>
        </w:rPr>
        <w:t xml:space="preserve">İhtiyaç dışı (hurda/kullanılamaz) Malzeme: </w:t>
      </w:r>
      <w:r>
        <w:rPr>
          <w:rFonts w:ascii="Times New Roman" w:eastAsia="Times New Roman" w:hAnsi="Times New Roman"/>
          <w:sz w:val="18"/>
        </w:rPr>
        <w:t>Normal hizmet süresini doldurarak servis dışı bırakılan veya herhangi bir</w:t>
      </w:r>
      <w:r>
        <w:rPr>
          <w:rFonts w:ascii="Times New Roman" w:eastAsia="Times New Roman" w:hAnsi="Times New Roman"/>
          <w:b/>
          <w:sz w:val="18"/>
        </w:rPr>
        <w:t xml:space="preserve"> </w:t>
      </w:r>
      <w:r>
        <w:rPr>
          <w:rFonts w:ascii="Times New Roman" w:eastAsia="Times New Roman" w:hAnsi="Times New Roman"/>
          <w:sz w:val="18"/>
        </w:rPr>
        <w:t xml:space="preserve">nedenle hizmete sunulması mümkün olmayan, bakım ve onarımla dahi kullanılmasına </w:t>
      </w:r>
      <w:proofErr w:type="gramStart"/>
      <w:r>
        <w:rPr>
          <w:rFonts w:ascii="Times New Roman" w:eastAsia="Times New Roman" w:hAnsi="Times New Roman"/>
          <w:sz w:val="18"/>
        </w:rPr>
        <w:t>imkan</w:t>
      </w:r>
      <w:proofErr w:type="gramEnd"/>
      <w:r>
        <w:rPr>
          <w:rFonts w:ascii="Times New Roman" w:eastAsia="Times New Roman" w:hAnsi="Times New Roman"/>
          <w:sz w:val="18"/>
        </w:rPr>
        <w:t xml:space="preserve"> bulunmayan bozulmuş, hasar görmüş, yıpranmış veya eskimiş her türlü malzemeleri kapsar.</w:t>
      </w:r>
    </w:p>
    <w:p w14:paraId="5322D873" w14:textId="77777777" w:rsidR="00915E60" w:rsidRDefault="00915E60" w:rsidP="001D6BEC">
      <w:pPr>
        <w:spacing w:line="19" w:lineRule="exact"/>
        <w:jc w:val="both"/>
        <w:rPr>
          <w:rFonts w:ascii="Times New Roman" w:eastAsia="Times New Roman" w:hAnsi="Times New Roman"/>
          <w:b/>
          <w:sz w:val="18"/>
        </w:rPr>
      </w:pPr>
    </w:p>
    <w:p w14:paraId="7AD68B37" w14:textId="77777777" w:rsidR="00915E60" w:rsidRDefault="00915E60" w:rsidP="00CF3A4C">
      <w:pPr>
        <w:numPr>
          <w:ilvl w:val="0"/>
          <w:numId w:val="26"/>
        </w:numPr>
        <w:tabs>
          <w:tab w:val="left" w:pos="0"/>
        </w:tabs>
        <w:spacing w:line="263" w:lineRule="auto"/>
        <w:jc w:val="both"/>
        <w:rPr>
          <w:rFonts w:ascii="Times New Roman" w:eastAsia="Times New Roman" w:hAnsi="Times New Roman"/>
          <w:b/>
          <w:sz w:val="18"/>
        </w:rPr>
      </w:pPr>
      <w:r>
        <w:rPr>
          <w:rFonts w:ascii="Times New Roman" w:eastAsia="Times New Roman" w:hAnsi="Times New Roman"/>
          <w:b/>
          <w:sz w:val="18"/>
        </w:rPr>
        <w:t xml:space="preserve">Atık Kodu: </w:t>
      </w:r>
      <w:r>
        <w:rPr>
          <w:rFonts w:ascii="Times New Roman" w:eastAsia="Times New Roman" w:hAnsi="Times New Roman"/>
          <w:sz w:val="18"/>
        </w:rPr>
        <w:t>Her bir atık için, atığın kaynağına ve bahsi geçen atığa uygun olarak T.C Çevre Mevzuatında belirtilen, atık tasnifi</w:t>
      </w:r>
      <w:r>
        <w:rPr>
          <w:rFonts w:ascii="Times New Roman" w:eastAsia="Times New Roman" w:hAnsi="Times New Roman"/>
          <w:b/>
          <w:sz w:val="18"/>
        </w:rPr>
        <w:t xml:space="preserve"> </w:t>
      </w:r>
      <w:r>
        <w:rPr>
          <w:rFonts w:ascii="Times New Roman" w:eastAsia="Times New Roman" w:hAnsi="Times New Roman"/>
          <w:sz w:val="18"/>
        </w:rPr>
        <w:t>için kullanılan kod.</w:t>
      </w:r>
    </w:p>
    <w:p w14:paraId="13A7BC36" w14:textId="77777777" w:rsidR="00915E60" w:rsidRDefault="00915E60" w:rsidP="00CF3A4C">
      <w:pPr>
        <w:numPr>
          <w:ilvl w:val="0"/>
          <w:numId w:val="26"/>
        </w:numPr>
        <w:spacing w:line="0" w:lineRule="atLeast"/>
        <w:jc w:val="both"/>
        <w:rPr>
          <w:rFonts w:ascii="Times New Roman" w:eastAsia="Times New Roman" w:hAnsi="Times New Roman"/>
          <w:b/>
          <w:sz w:val="18"/>
        </w:rPr>
      </w:pPr>
      <w:r>
        <w:rPr>
          <w:rFonts w:ascii="Times New Roman" w:eastAsia="Times New Roman" w:hAnsi="Times New Roman"/>
          <w:b/>
          <w:sz w:val="18"/>
        </w:rPr>
        <w:t xml:space="preserve">Açık İhale: </w:t>
      </w:r>
      <w:r>
        <w:rPr>
          <w:rFonts w:ascii="Times New Roman" w:eastAsia="Times New Roman" w:hAnsi="Times New Roman"/>
          <w:sz w:val="18"/>
        </w:rPr>
        <w:t>Bütün isteklilerin teklif verebildiği ihale metodu.</w:t>
      </w:r>
    </w:p>
    <w:p w14:paraId="24EC2794" w14:textId="77777777" w:rsidR="00915E60" w:rsidRDefault="00915E60" w:rsidP="00CF3A4C">
      <w:pPr>
        <w:numPr>
          <w:ilvl w:val="0"/>
          <w:numId w:val="26"/>
        </w:numPr>
        <w:tabs>
          <w:tab w:val="left" w:pos="0"/>
        </w:tabs>
        <w:spacing w:line="269" w:lineRule="auto"/>
        <w:jc w:val="both"/>
        <w:rPr>
          <w:rFonts w:ascii="Times New Roman" w:eastAsia="Times New Roman" w:hAnsi="Times New Roman"/>
          <w:b/>
          <w:sz w:val="18"/>
        </w:rPr>
      </w:pPr>
      <w:r>
        <w:rPr>
          <w:rFonts w:ascii="Times New Roman" w:eastAsia="Times New Roman" w:hAnsi="Times New Roman"/>
          <w:b/>
          <w:sz w:val="18"/>
        </w:rPr>
        <w:t xml:space="preserve">İhale: </w:t>
      </w:r>
      <w:r>
        <w:rPr>
          <w:rFonts w:ascii="Times New Roman" w:eastAsia="Times New Roman" w:hAnsi="Times New Roman"/>
          <w:sz w:val="18"/>
        </w:rPr>
        <w:t>İhale yoluyla satış kararı ile başlayıp belirlenmiş esaslara uygun olarak satış işlerinin istekliler arasından seçilecek gerçek veya tüzel kişilerin üzerine bırakıldığını gösteren ve ihale yetkilisinin onayını müteakip sözleşmenin imzalanmasıyla tamamlanan iş ve işlemleri,</w:t>
      </w:r>
    </w:p>
    <w:p w14:paraId="12B728F1" w14:textId="77777777" w:rsidR="00915E60" w:rsidRDefault="00915E60" w:rsidP="00CF3A4C">
      <w:pPr>
        <w:numPr>
          <w:ilvl w:val="0"/>
          <w:numId w:val="26"/>
        </w:numPr>
        <w:tabs>
          <w:tab w:val="left" w:pos="0"/>
        </w:tabs>
        <w:spacing w:line="263" w:lineRule="auto"/>
        <w:jc w:val="both"/>
        <w:rPr>
          <w:rFonts w:ascii="Times New Roman" w:eastAsia="Times New Roman" w:hAnsi="Times New Roman"/>
          <w:b/>
          <w:sz w:val="18"/>
        </w:rPr>
      </w:pPr>
      <w:r>
        <w:rPr>
          <w:rFonts w:ascii="Times New Roman" w:eastAsia="Times New Roman" w:hAnsi="Times New Roman"/>
          <w:b/>
          <w:sz w:val="18"/>
        </w:rPr>
        <w:t xml:space="preserve">Sözleşme: </w:t>
      </w:r>
      <w:r>
        <w:rPr>
          <w:rFonts w:ascii="Times New Roman" w:eastAsia="Times New Roman" w:hAnsi="Times New Roman"/>
          <w:sz w:val="18"/>
        </w:rPr>
        <w:t>varlık satış işlerinde MEDAŞ ile yüklenici ve/veya tedarikçi arasında</w:t>
      </w:r>
      <w:r>
        <w:rPr>
          <w:rFonts w:ascii="Times New Roman" w:eastAsia="Times New Roman" w:hAnsi="Times New Roman"/>
          <w:b/>
          <w:sz w:val="18"/>
        </w:rPr>
        <w:t xml:space="preserve"> </w:t>
      </w:r>
      <w:r>
        <w:rPr>
          <w:rFonts w:ascii="Times New Roman" w:eastAsia="Times New Roman" w:hAnsi="Times New Roman"/>
          <w:sz w:val="18"/>
        </w:rPr>
        <w:t>yapılan yazılı anlaşma.</w:t>
      </w:r>
    </w:p>
    <w:p w14:paraId="17AA66AB" w14:textId="77777777" w:rsidR="00915E60" w:rsidRDefault="00915E60" w:rsidP="00CF3A4C">
      <w:pPr>
        <w:numPr>
          <w:ilvl w:val="0"/>
          <w:numId w:val="26"/>
        </w:numPr>
        <w:tabs>
          <w:tab w:val="left" w:pos="0"/>
        </w:tabs>
        <w:spacing w:line="0" w:lineRule="atLeast"/>
        <w:jc w:val="both"/>
        <w:rPr>
          <w:rFonts w:ascii="Times New Roman" w:eastAsia="Times New Roman" w:hAnsi="Times New Roman"/>
          <w:b/>
          <w:sz w:val="18"/>
        </w:rPr>
      </w:pPr>
      <w:r>
        <w:rPr>
          <w:rFonts w:ascii="Times New Roman" w:eastAsia="Times New Roman" w:hAnsi="Times New Roman"/>
          <w:b/>
          <w:sz w:val="18"/>
        </w:rPr>
        <w:t xml:space="preserve">Teklif: </w:t>
      </w:r>
      <w:r>
        <w:rPr>
          <w:rFonts w:ascii="Times New Roman" w:eastAsia="Times New Roman" w:hAnsi="Times New Roman"/>
          <w:sz w:val="18"/>
        </w:rPr>
        <w:t xml:space="preserve">İsteklinin </w:t>
      </w:r>
      <w:proofErr w:type="spellStart"/>
      <w:r>
        <w:rPr>
          <w:rFonts w:ascii="Times New Roman" w:eastAsia="Times New Roman" w:hAnsi="Times New Roman"/>
          <w:sz w:val="18"/>
        </w:rPr>
        <w:t>MEDAŞ’a</w:t>
      </w:r>
      <w:proofErr w:type="spellEnd"/>
      <w:r>
        <w:rPr>
          <w:rFonts w:ascii="Times New Roman" w:eastAsia="Times New Roman" w:hAnsi="Times New Roman"/>
          <w:sz w:val="18"/>
        </w:rPr>
        <w:t xml:space="preserve"> sunduğu fiyat teklifi ile değerlendirmeye esas belgeler.</w:t>
      </w:r>
    </w:p>
    <w:p w14:paraId="7F315BAD" w14:textId="77777777" w:rsidR="00915E60" w:rsidRDefault="00915E60" w:rsidP="00CF3A4C">
      <w:pPr>
        <w:numPr>
          <w:ilvl w:val="0"/>
          <w:numId w:val="26"/>
        </w:numPr>
        <w:tabs>
          <w:tab w:val="left" w:pos="0"/>
        </w:tabs>
        <w:spacing w:line="263" w:lineRule="auto"/>
        <w:jc w:val="both"/>
        <w:rPr>
          <w:rFonts w:ascii="Times New Roman" w:eastAsia="Times New Roman" w:hAnsi="Times New Roman"/>
          <w:b/>
          <w:sz w:val="18"/>
        </w:rPr>
      </w:pPr>
      <w:r>
        <w:rPr>
          <w:rFonts w:ascii="Times New Roman" w:eastAsia="Times New Roman" w:hAnsi="Times New Roman"/>
          <w:b/>
          <w:sz w:val="18"/>
        </w:rPr>
        <w:t xml:space="preserve">Açık Arttırma: </w:t>
      </w:r>
      <w:r>
        <w:rPr>
          <w:rFonts w:ascii="Times New Roman" w:eastAsia="Times New Roman" w:hAnsi="Times New Roman"/>
          <w:sz w:val="18"/>
        </w:rPr>
        <w:t>Kapalı zarf tekliflerin alınmasını takiben, MEDAŞ tarafından tayin edilen zaman ve yerde istekli firmaların da</w:t>
      </w:r>
      <w:r>
        <w:rPr>
          <w:rFonts w:ascii="Times New Roman" w:eastAsia="Times New Roman" w:hAnsi="Times New Roman"/>
          <w:b/>
          <w:sz w:val="18"/>
        </w:rPr>
        <w:t xml:space="preserve"> </w:t>
      </w:r>
      <w:r>
        <w:rPr>
          <w:rFonts w:ascii="Times New Roman" w:eastAsia="Times New Roman" w:hAnsi="Times New Roman"/>
          <w:sz w:val="18"/>
        </w:rPr>
        <w:t>katılımı ile gerçekleştirilen açık oturumda teklif veren firmaların tekliflerinde artırım yapması işlemi.</w:t>
      </w:r>
    </w:p>
    <w:p w14:paraId="2396E679" w14:textId="77777777" w:rsidR="00915E60" w:rsidRDefault="00915E60" w:rsidP="00CF3A4C">
      <w:pPr>
        <w:numPr>
          <w:ilvl w:val="0"/>
          <w:numId w:val="26"/>
        </w:numPr>
        <w:tabs>
          <w:tab w:val="left" w:pos="0"/>
        </w:tabs>
        <w:spacing w:line="269" w:lineRule="auto"/>
        <w:jc w:val="both"/>
        <w:rPr>
          <w:rFonts w:ascii="Times New Roman" w:eastAsia="Times New Roman" w:hAnsi="Times New Roman"/>
          <w:b/>
          <w:sz w:val="18"/>
        </w:rPr>
      </w:pPr>
      <w:r>
        <w:rPr>
          <w:rFonts w:ascii="Times New Roman" w:eastAsia="Times New Roman" w:hAnsi="Times New Roman"/>
          <w:b/>
          <w:sz w:val="18"/>
        </w:rPr>
        <w:t xml:space="preserve">İhale Dokümanı: </w:t>
      </w:r>
      <w:r>
        <w:rPr>
          <w:rFonts w:ascii="Times New Roman" w:eastAsia="Times New Roman" w:hAnsi="Times New Roman"/>
          <w:sz w:val="18"/>
        </w:rPr>
        <w:t>İstekliye verilecek olan ihale konusu satış işlerinde isteklilere</w:t>
      </w:r>
      <w:r>
        <w:rPr>
          <w:rFonts w:ascii="Times New Roman" w:eastAsia="Times New Roman" w:hAnsi="Times New Roman"/>
          <w:b/>
          <w:sz w:val="18"/>
        </w:rPr>
        <w:t xml:space="preserve"> </w:t>
      </w:r>
      <w:r>
        <w:rPr>
          <w:rFonts w:ascii="Times New Roman" w:eastAsia="Times New Roman" w:hAnsi="Times New Roman"/>
          <w:sz w:val="18"/>
        </w:rPr>
        <w:t>talimatları da içeren idari şartnameler ile varsa yaptırılacak işin projesini de kapsayan özel teknik şartnameler, sözleşme taslağı ve benzeri yapılacak işi tevsik edici tüm bilgi ve belgeleri,</w:t>
      </w:r>
    </w:p>
    <w:p w14:paraId="6F1475B6" w14:textId="77777777" w:rsidR="00915E60" w:rsidRDefault="00915E60" w:rsidP="00CF3A4C">
      <w:pPr>
        <w:numPr>
          <w:ilvl w:val="0"/>
          <w:numId w:val="26"/>
        </w:numPr>
        <w:spacing w:line="273" w:lineRule="auto"/>
        <w:jc w:val="both"/>
        <w:rPr>
          <w:rFonts w:ascii="Times New Roman" w:eastAsia="Times New Roman" w:hAnsi="Times New Roman"/>
          <w:b/>
          <w:sz w:val="18"/>
        </w:rPr>
      </w:pPr>
      <w:r>
        <w:rPr>
          <w:rFonts w:ascii="Times New Roman" w:eastAsia="Times New Roman" w:hAnsi="Times New Roman"/>
          <w:b/>
          <w:sz w:val="18"/>
        </w:rPr>
        <w:t xml:space="preserve">İhale Dosyası: </w:t>
      </w:r>
      <w:r>
        <w:rPr>
          <w:rFonts w:ascii="Times New Roman" w:eastAsia="Times New Roman" w:hAnsi="Times New Roman"/>
          <w:sz w:val="18"/>
        </w:rPr>
        <w:t>İhtiyacın karşılanmasına yönelik talebin oluşturulmasından sözleşmenin imzalanmasına kadar geçen süre</w:t>
      </w:r>
      <w:r>
        <w:rPr>
          <w:rFonts w:ascii="Times New Roman" w:eastAsia="Times New Roman" w:hAnsi="Times New Roman"/>
          <w:b/>
          <w:sz w:val="18"/>
        </w:rPr>
        <w:t xml:space="preserve"> </w:t>
      </w:r>
      <w:r>
        <w:rPr>
          <w:rFonts w:ascii="Times New Roman" w:eastAsia="Times New Roman" w:hAnsi="Times New Roman"/>
          <w:sz w:val="18"/>
        </w:rPr>
        <w:t>zarfındaki proje (varsa), yaklaşık maliyete ilişkin hesap cetveli, ihale ilanı, ihale dokümanı, davetiyeler, zeyilnameler, adaylar tarafından sunulan başvurular veya teklifler ve diğer belgeler, teknik şartnameler, idari şartnameler, özel teknik şartnameler, ihale değerlendirme evrakları, ihale kararları, sözleşme gibi yapılan iş ve işlemlerle, süreci tevsik edici tüm bilgi ve belgeleri ihtiva eden dosyayı,</w:t>
      </w:r>
    </w:p>
    <w:p w14:paraId="7EF4CB70" w14:textId="77777777" w:rsidR="00915E60" w:rsidRDefault="00915E60" w:rsidP="00CF3A4C">
      <w:pPr>
        <w:numPr>
          <w:ilvl w:val="0"/>
          <w:numId w:val="26"/>
        </w:numPr>
        <w:spacing w:line="269" w:lineRule="auto"/>
        <w:jc w:val="both"/>
        <w:rPr>
          <w:rFonts w:ascii="Times New Roman" w:eastAsia="Times New Roman" w:hAnsi="Times New Roman"/>
          <w:b/>
          <w:sz w:val="18"/>
        </w:rPr>
      </w:pPr>
      <w:r>
        <w:rPr>
          <w:rFonts w:ascii="Times New Roman" w:eastAsia="Times New Roman" w:hAnsi="Times New Roman"/>
          <w:b/>
          <w:sz w:val="18"/>
        </w:rPr>
        <w:t xml:space="preserve">Kısmi Teklif: </w:t>
      </w:r>
      <w:r>
        <w:rPr>
          <w:rFonts w:ascii="Times New Roman" w:eastAsia="Times New Roman" w:hAnsi="Times New Roman"/>
          <w:sz w:val="18"/>
        </w:rPr>
        <w:t>Birim fiyat üzerinden teklif alınan ihalelerde; ihale kapsamının birden fazla kalemden oluşması halinde, ihalenin</w:t>
      </w:r>
      <w:r>
        <w:rPr>
          <w:rFonts w:ascii="Times New Roman" w:eastAsia="Times New Roman" w:hAnsi="Times New Roman"/>
          <w:b/>
          <w:sz w:val="18"/>
        </w:rPr>
        <w:t xml:space="preserve"> </w:t>
      </w:r>
      <w:r>
        <w:rPr>
          <w:rFonts w:ascii="Times New Roman" w:eastAsia="Times New Roman" w:hAnsi="Times New Roman"/>
          <w:sz w:val="18"/>
        </w:rPr>
        <w:t>niteliğine uygun olarak belirlenen bir veya birden fazla kısmına; ihale konusu işin tek bir mala ilişkin olması durumunda ise, aynı malın miktarlar itibarıyla belirlenen bir veya birden fazla kısmına verilen teklif.</w:t>
      </w:r>
    </w:p>
    <w:p w14:paraId="102D7F80" w14:textId="77777777" w:rsidR="00915E60" w:rsidRDefault="00915E60" w:rsidP="001D6BEC">
      <w:pPr>
        <w:spacing w:line="9" w:lineRule="exact"/>
        <w:jc w:val="both"/>
        <w:rPr>
          <w:rFonts w:ascii="Times New Roman" w:eastAsia="Times New Roman" w:hAnsi="Times New Roman"/>
          <w:b/>
          <w:sz w:val="18"/>
        </w:rPr>
      </w:pPr>
    </w:p>
    <w:p w14:paraId="3C81160F" w14:textId="77777777" w:rsidR="00915E60" w:rsidRDefault="00915E60" w:rsidP="00CF3A4C">
      <w:pPr>
        <w:numPr>
          <w:ilvl w:val="0"/>
          <w:numId w:val="26"/>
        </w:numPr>
        <w:spacing w:line="0" w:lineRule="atLeast"/>
        <w:jc w:val="both"/>
        <w:rPr>
          <w:rFonts w:ascii="Times New Roman" w:eastAsia="Times New Roman" w:hAnsi="Times New Roman"/>
          <w:b/>
          <w:sz w:val="18"/>
        </w:rPr>
      </w:pPr>
      <w:r>
        <w:rPr>
          <w:rFonts w:ascii="Times New Roman" w:eastAsia="Times New Roman" w:hAnsi="Times New Roman"/>
          <w:b/>
          <w:sz w:val="18"/>
        </w:rPr>
        <w:t xml:space="preserve">İnternet Ana Sayfası: </w:t>
      </w:r>
      <w:r>
        <w:rPr>
          <w:rFonts w:ascii="Times New Roman" w:eastAsia="Times New Roman" w:hAnsi="Times New Roman"/>
          <w:sz w:val="18"/>
        </w:rPr>
        <w:t>MEDAŞ resmi internet ana sayfasını,</w:t>
      </w:r>
    </w:p>
    <w:p w14:paraId="3F381F02" w14:textId="77777777" w:rsidR="00915E60" w:rsidRDefault="00915E60" w:rsidP="001D6BEC">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b/>
          <w:sz w:val="18"/>
          <w:szCs w:val="18"/>
          <w:lang w:eastAsia="tr-TR"/>
        </w:rPr>
        <w:lastRenderedPageBreak/>
        <w:t>m</w:t>
      </w:r>
      <w:r w:rsidRPr="006B4EA5">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w:t>
      </w:r>
      <w:r w:rsidR="00CF3A4C">
        <w:rPr>
          <w:rFonts w:ascii="Times New Roman" w:eastAsia="Times New Roman" w:hAnsi="Times New Roman" w:cs="Times New Roman"/>
          <w:sz w:val="18"/>
          <w:szCs w:val="18"/>
          <w:lang w:eastAsia="tr-TR"/>
        </w:rPr>
        <w:tab/>
      </w:r>
      <w:r w:rsidRPr="00E76821">
        <w:rPr>
          <w:rFonts w:ascii="Times New Roman" w:eastAsia="Times New Roman" w:hAnsi="Times New Roman" w:cs="Times New Roman"/>
          <w:b/>
          <w:sz w:val="18"/>
          <w:szCs w:val="18"/>
          <w:lang w:eastAsia="tr-TR"/>
        </w:rPr>
        <w:t>Alt yüklenici:</w:t>
      </w:r>
      <w:r w:rsidRPr="003F0A94">
        <w:rPr>
          <w:rFonts w:ascii="Times New Roman" w:eastAsia="Times New Roman" w:hAnsi="Times New Roman" w:cs="Times New Roman"/>
          <w:sz w:val="18"/>
          <w:szCs w:val="18"/>
          <w:lang w:eastAsia="tr-TR"/>
        </w:rPr>
        <w:t xml:space="preserve"> İşin bir kısmının veya tamamının gerçekleşmesinde yüklenici veya tedarikçinin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ile imzaladığı anlaşmadaki yükümlülüklerini üstlenen gerçek veya tüzel kişiyi,</w:t>
      </w:r>
    </w:p>
    <w:p w14:paraId="670A563B" w14:textId="77777777" w:rsidR="00915E60" w:rsidRPr="003F0A94" w:rsidRDefault="00915E60" w:rsidP="00CF3A4C">
      <w:pPr>
        <w:spacing w:line="240" w:lineRule="atLeast"/>
        <w:jc w:val="both"/>
        <w:rPr>
          <w:rFonts w:ascii="Times New Roman" w:eastAsia="Times New Roman" w:hAnsi="Times New Roman" w:cs="Times New Roman"/>
          <w:sz w:val="19"/>
          <w:szCs w:val="19"/>
          <w:lang w:eastAsia="tr-TR"/>
        </w:rPr>
      </w:pPr>
      <w:r w:rsidRPr="00CF3A4C">
        <w:rPr>
          <w:rFonts w:ascii="Times New Roman" w:eastAsia="Times New Roman" w:hAnsi="Times New Roman" w:cs="Times New Roman"/>
          <w:b/>
          <w:sz w:val="18"/>
          <w:lang w:eastAsia="tr-TR"/>
        </w:rPr>
        <w:t>n)</w:t>
      </w:r>
      <w:r w:rsidR="00CF3A4C">
        <w:rPr>
          <w:rFonts w:ascii="Times New Roman" w:eastAsia="Times New Roman" w:hAnsi="Times New Roman" w:cs="Times New Roman"/>
          <w:b/>
          <w:sz w:val="18"/>
          <w:lang w:eastAsia="tr-TR"/>
        </w:rPr>
        <w:tab/>
      </w:r>
      <w:r w:rsidRPr="003F0A94">
        <w:rPr>
          <w:rFonts w:ascii="Times New Roman" w:eastAsia="Times New Roman" w:hAnsi="Times New Roman" w:cs="Times New Roman"/>
          <w:sz w:val="18"/>
          <w:lang w:eastAsia="tr-TR"/>
        </w:rPr>
        <w:t xml:space="preserve"> </w:t>
      </w:r>
      <w:r w:rsidRPr="00E76821">
        <w:rPr>
          <w:rFonts w:ascii="Times New Roman" w:eastAsia="Times New Roman" w:hAnsi="Times New Roman" w:cs="Times New Roman"/>
          <w:b/>
          <w:sz w:val="18"/>
          <w:lang w:eastAsia="tr-TR"/>
        </w:rPr>
        <w:t>Çerçeve anlaşma:</w:t>
      </w:r>
      <w:r w:rsidRPr="003F0A94">
        <w:rPr>
          <w:rFonts w:ascii="Times New Roman" w:eastAsia="Times New Roman" w:hAnsi="Times New Roman" w:cs="Times New Roman"/>
          <w:sz w:val="18"/>
          <w:lang w:eastAsia="tr-TR"/>
        </w:rPr>
        <w:t xml:space="preserve"> İhale dokümanında belirtmek ve varlık satışları için en fazla dört yıl olmak kaydı ile </w:t>
      </w:r>
      <w:r>
        <w:rPr>
          <w:rFonts w:ascii="Times New Roman" w:eastAsia="Times New Roman" w:hAnsi="Times New Roman" w:cs="Times New Roman"/>
          <w:sz w:val="18"/>
          <w:lang w:eastAsia="tr-TR"/>
        </w:rPr>
        <w:t>MEDAŞ</w:t>
      </w:r>
      <w:r w:rsidRPr="003F0A94">
        <w:rPr>
          <w:rFonts w:ascii="Times New Roman" w:eastAsia="Times New Roman" w:hAnsi="Times New Roman" w:cs="Times New Roman"/>
          <w:sz w:val="18"/>
          <w:lang w:eastAsia="tr-TR"/>
        </w:rPr>
        <w:t xml:space="preserve"> ile en az üç istekli arasında, belirli bir zaman aralığınd</w:t>
      </w:r>
      <w:r>
        <w:rPr>
          <w:rFonts w:ascii="Times New Roman" w:eastAsia="Times New Roman" w:hAnsi="Times New Roman" w:cs="Times New Roman"/>
          <w:sz w:val="18"/>
          <w:lang w:eastAsia="tr-TR"/>
        </w:rPr>
        <w:t xml:space="preserve">a gerçekleştirilecek </w:t>
      </w:r>
      <w:r w:rsidRPr="003F0A94">
        <w:rPr>
          <w:rFonts w:ascii="Times New Roman" w:eastAsia="Times New Roman" w:hAnsi="Times New Roman" w:cs="Times New Roman"/>
          <w:sz w:val="18"/>
          <w:lang w:eastAsia="tr-TR"/>
        </w:rPr>
        <w:t>satışların özellikle fiyat ve mümkün olan hallerde öngörülen miktarlarının tespitine ilişkin şartları belirleyen anlaşmayı,</w:t>
      </w:r>
    </w:p>
    <w:p w14:paraId="129B12B7" w14:textId="77777777" w:rsidR="00915E60" w:rsidRDefault="00915E60" w:rsidP="00CF3A4C">
      <w:pPr>
        <w:spacing w:after="0" w:line="240" w:lineRule="atLeast"/>
        <w:jc w:val="both"/>
        <w:rPr>
          <w:rFonts w:ascii="Times New Roman" w:eastAsia="Times New Roman" w:hAnsi="Times New Roman" w:cs="Times New Roman"/>
          <w:sz w:val="19"/>
          <w:szCs w:val="19"/>
          <w:lang w:eastAsia="tr-TR"/>
        </w:rPr>
      </w:pPr>
      <w:r w:rsidRPr="00CF3A4C">
        <w:rPr>
          <w:rFonts w:ascii="Times New Roman" w:eastAsia="Times New Roman" w:hAnsi="Times New Roman" w:cs="Times New Roman"/>
          <w:b/>
          <w:sz w:val="18"/>
          <w:szCs w:val="18"/>
          <w:lang w:eastAsia="tr-TR"/>
        </w:rPr>
        <w:t>o)</w:t>
      </w:r>
      <w:r>
        <w:rPr>
          <w:rFonts w:ascii="Times New Roman" w:eastAsia="Times New Roman" w:hAnsi="Times New Roman" w:cs="Times New Roman"/>
          <w:sz w:val="18"/>
          <w:szCs w:val="18"/>
          <w:lang w:eastAsia="tr-TR"/>
        </w:rPr>
        <w:t xml:space="preserve"> </w:t>
      </w:r>
      <w:r w:rsidR="00CF3A4C">
        <w:rPr>
          <w:rFonts w:ascii="Times New Roman" w:eastAsia="Times New Roman" w:hAnsi="Times New Roman" w:cs="Times New Roman"/>
          <w:sz w:val="18"/>
          <w:szCs w:val="18"/>
          <w:lang w:eastAsia="tr-TR"/>
        </w:rPr>
        <w:tab/>
      </w:r>
      <w:r w:rsidRPr="00E76821">
        <w:rPr>
          <w:rFonts w:ascii="Times New Roman" w:eastAsia="Times New Roman" w:hAnsi="Times New Roman" w:cs="Times New Roman"/>
          <w:b/>
          <w:sz w:val="18"/>
          <w:szCs w:val="18"/>
          <w:lang w:eastAsia="tr-TR"/>
        </w:rPr>
        <w:t>Çerçeve anlaşma satış sözleşmesi:</w:t>
      </w:r>
      <w:r w:rsidRPr="003F0A94">
        <w:rPr>
          <w:rFonts w:ascii="Times New Roman" w:eastAsia="Times New Roman" w:hAnsi="Times New Roman" w:cs="Times New Roman"/>
          <w:sz w:val="18"/>
          <w:szCs w:val="18"/>
          <w:lang w:eastAsia="tr-TR"/>
        </w:rPr>
        <w:t xml:space="preserve"> Çerçeve anlaşmaların imzalanmasını müteakip çerçeve anlaşmalar ka</w:t>
      </w:r>
      <w:r>
        <w:rPr>
          <w:rFonts w:ascii="Times New Roman" w:eastAsia="Times New Roman" w:hAnsi="Times New Roman" w:cs="Times New Roman"/>
          <w:sz w:val="18"/>
          <w:szCs w:val="18"/>
          <w:lang w:eastAsia="tr-TR"/>
        </w:rPr>
        <w:t xml:space="preserve">psamında yapılacak her bir </w:t>
      </w:r>
      <w:r w:rsidRPr="003F0A94">
        <w:rPr>
          <w:rFonts w:ascii="Times New Roman" w:eastAsia="Times New Roman" w:hAnsi="Times New Roman" w:cs="Times New Roman"/>
          <w:sz w:val="18"/>
          <w:szCs w:val="18"/>
          <w:lang w:eastAsia="tr-TR"/>
        </w:rPr>
        <w:t>satış öncesi çerçeve anlaşma imzalanan istekliler arasında</w:t>
      </w:r>
      <w:r>
        <w:rPr>
          <w:rFonts w:ascii="Times New Roman" w:eastAsia="Times New Roman" w:hAnsi="Times New Roman" w:cs="Times New Roman"/>
          <w:sz w:val="18"/>
          <w:szCs w:val="18"/>
          <w:lang w:eastAsia="tr-TR"/>
        </w:rPr>
        <w:t xml:space="preserve"> toplanan teklifler sonucu </w:t>
      </w:r>
      <w:r w:rsidRPr="003F0A94">
        <w:rPr>
          <w:rFonts w:ascii="Times New Roman" w:eastAsia="Times New Roman" w:hAnsi="Times New Roman" w:cs="Times New Roman"/>
          <w:sz w:val="18"/>
          <w:szCs w:val="18"/>
          <w:lang w:eastAsia="tr-TR"/>
        </w:rPr>
        <w:t>satış yapılmasına karar v</w:t>
      </w:r>
      <w:r>
        <w:rPr>
          <w:rFonts w:ascii="Times New Roman" w:eastAsia="Times New Roman" w:hAnsi="Times New Roman" w:cs="Times New Roman"/>
          <w:sz w:val="18"/>
          <w:szCs w:val="18"/>
          <w:lang w:eastAsia="tr-TR"/>
        </w:rPr>
        <w:t xml:space="preserve">erilen istekli ile yapılan </w:t>
      </w:r>
      <w:r w:rsidRPr="003F0A94">
        <w:rPr>
          <w:rFonts w:ascii="Times New Roman" w:eastAsia="Times New Roman" w:hAnsi="Times New Roman" w:cs="Times New Roman"/>
          <w:sz w:val="18"/>
          <w:szCs w:val="18"/>
          <w:lang w:eastAsia="tr-TR"/>
        </w:rPr>
        <w:t>satış sözleşmesini,</w:t>
      </w:r>
    </w:p>
    <w:p w14:paraId="6229C4EE" w14:textId="77777777" w:rsidR="00915E60" w:rsidRPr="003F0A94" w:rsidRDefault="00915E60" w:rsidP="00CF3A4C">
      <w:pPr>
        <w:spacing w:line="240" w:lineRule="atLeast"/>
        <w:jc w:val="both"/>
        <w:rPr>
          <w:rFonts w:ascii="Times New Roman" w:eastAsia="Times New Roman" w:hAnsi="Times New Roman" w:cs="Times New Roman"/>
          <w:sz w:val="19"/>
          <w:szCs w:val="19"/>
          <w:lang w:eastAsia="tr-TR"/>
        </w:rPr>
      </w:pPr>
      <w:r w:rsidRPr="00CF3A4C">
        <w:rPr>
          <w:rFonts w:ascii="Times New Roman" w:eastAsia="Times New Roman" w:hAnsi="Times New Roman" w:cs="Times New Roman"/>
          <w:b/>
          <w:sz w:val="18"/>
          <w:szCs w:val="18"/>
          <w:lang w:eastAsia="tr-TR"/>
        </w:rPr>
        <w:t>p)</w:t>
      </w:r>
      <w:r w:rsidR="00CF3A4C">
        <w:rPr>
          <w:rFonts w:ascii="Times New Roman" w:eastAsia="Times New Roman" w:hAnsi="Times New Roman" w:cs="Times New Roman"/>
          <w:b/>
          <w:sz w:val="18"/>
          <w:szCs w:val="18"/>
          <w:lang w:eastAsia="tr-TR"/>
        </w:rPr>
        <w:tab/>
      </w:r>
      <w:r w:rsidRPr="00E76821">
        <w:rPr>
          <w:rFonts w:ascii="Times New Roman" w:eastAsia="Times New Roman" w:hAnsi="Times New Roman" w:cs="Times New Roman"/>
          <w:b/>
          <w:sz w:val="18"/>
          <w:szCs w:val="18"/>
          <w:lang w:eastAsia="tr-TR"/>
        </w:rPr>
        <w:t xml:space="preserve"> İhale komisyonu:</w:t>
      </w:r>
      <w:r w:rsidRPr="003F0A94">
        <w:rPr>
          <w:rFonts w:ascii="Times New Roman" w:eastAsia="Times New Roman" w:hAnsi="Times New Roman" w:cs="Times New Roman"/>
          <w:sz w:val="18"/>
          <w:szCs w:val="18"/>
          <w:lang w:eastAsia="tr-TR"/>
        </w:rPr>
        <w:t xml:space="preserve"> İhalelerde teklif zarflarını incelemek, açmak, isteklilerin yeterliklerini değerlendirmek ve ihale yetkilisine sunmak üzere karar üretmekle görevli komisyonları,</w:t>
      </w:r>
    </w:p>
    <w:p w14:paraId="7774BF1E" w14:textId="77777777" w:rsidR="00915E60" w:rsidRDefault="00915E60" w:rsidP="00F17D7B">
      <w:pPr>
        <w:spacing w:line="240" w:lineRule="atLeast"/>
        <w:jc w:val="both"/>
        <w:rPr>
          <w:rFonts w:ascii="Times New Roman" w:eastAsia="Times New Roman" w:hAnsi="Times New Roman" w:cs="Times New Roman"/>
          <w:sz w:val="18"/>
          <w:szCs w:val="18"/>
          <w:lang w:eastAsia="tr-TR"/>
        </w:rPr>
      </w:pPr>
      <w:r w:rsidRPr="00F17D7B">
        <w:rPr>
          <w:rFonts w:ascii="Times New Roman" w:eastAsia="Times New Roman" w:hAnsi="Times New Roman" w:cs="Times New Roman"/>
          <w:b/>
          <w:sz w:val="18"/>
          <w:szCs w:val="18"/>
          <w:lang w:eastAsia="tr-TR"/>
        </w:rPr>
        <w:t>r)</w:t>
      </w:r>
      <w:r w:rsidRPr="003F0A94">
        <w:rPr>
          <w:rFonts w:ascii="Times New Roman" w:eastAsia="Times New Roman" w:hAnsi="Times New Roman" w:cs="Times New Roman"/>
          <w:sz w:val="18"/>
          <w:szCs w:val="18"/>
          <w:lang w:eastAsia="tr-TR"/>
        </w:rPr>
        <w:t xml:space="preserve"> </w:t>
      </w:r>
      <w:r w:rsidR="00F17D7B">
        <w:rPr>
          <w:rFonts w:ascii="Times New Roman" w:eastAsia="Times New Roman" w:hAnsi="Times New Roman" w:cs="Times New Roman"/>
          <w:sz w:val="18"/>
          <w:szCs w:val="18"/>
          <w:lang w:eastAsia="tr-TR"/>
        </w:rPr>
        <w:tab/>
      </w:r>
      <w:r w:rsidRPr="00E76821">
        <w:rPr>
          <w:rFonts w:ascii="Times New Roman" w:eastAsia="Times New Roman" w:hAnsi="Times New Roman" w:cs="Times New Roman"/>
          <w:b/>
          <w:sz w:val="18"/>
          <w:szCs w:val="18"/>
          <w:lang w:eastAsia="tr-TR"/>
        </w:rPr>
        <w:t>İhale yetkilisi:</w:t>
      </w:r>
      <w:r w:rsidRPr="003F0A94">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MEDAŞ’ın</w:t>
      </w:r>
      <w:proofErr w:type="spellEnd"/>
      <w:r w:rsidRPr="003F0A94">
        <w:rPr>
          <w:rFonts w:ascii="Times New Roman" w:eastAsia="Times New Roman" w:hAnsi="Times New Roman" w:cs="Times New Roman"/>
          <w:sz w:val="18"/>
          <w:szCs w:val="18"/>
          <w:lang w:eastAsia="tr-TR"/>
        </w:rPr>
        <w:t>, ihale ve harcama yapma yetki ve sorumluluğuna sahip kişi veya kurulları ile yetki devri yapılmış görevlilerini,</w:t>
      </w:r>
    </w:p>
    <w:p w14:paraId="54D4C7E0" w14:textId="77777777" w:rsidR="00915E60" w:rsidRDefault="00915E60" w:rsidP="00F17D7B">
      <w:pPr>
        <w:spacing w:line="240" w:lineRule="atLeast"/>
        <w:jc w:val="both"/>
        <w:rPr>
          <w:rFonts w:ascii="Times New Roman" w:eastAsia="Times New Roman" w:hAnsi="Times New Roman" w:cs="Times New Roman"/>
          <w:sz w:val="18"/>
          <w:szCs w:val="18"/>
          <w:lang w:eastAsia="tr-TR"/>
        </w:rPr>
      </w:pPr>
      <w:r w:rsidRPr="00F17D7B">
        <w:rPr>
          <w:rFonts w:ascii="Times New Roman" w:eastAsia="Times New Roman" w:hAnsi="Times New Roman" w:cs="Times New Roman"/>
          <w:b/>
          <w:sz w:val="18"/>
          <w:szCs w:val="18"/>
          <w:lang w:eastAsia="tr-TR"/>
        </w:rPr>
        <w:t>s)</w:t>
      </w:r>
      <w:r w:rsidR="00F17D7B">
        <w:rPr>
          <w:rFonts w:ascii="Times New Roman" w:eastAsia="Times New Roman" w:hAnsi="Times New Roman" w:cs="Times New Roman"/>
          <w:sz w:val="18"/>
          <w:szCs w:val="18"/>
          <w:lang w:eastAsia="tr-TR"/>
        </w:rPr>
        <w:tab/>
      </w:r>
      <w:r w:rsidRPr="003F0A94">
        <w:rPr>
          <w:rFonts w:ascii="Times New Roman" w:eastAsia="Times New Roman" w:hAnsi="Times New Roman" w:cs="Times New Roman"/>
          <w:sz w:val="18"/>
          <w:szCs w:val="18"/>
          <w:lang w:eastAsia="tr-TR"/>
        </w:rPr>
        <w:t xml:space="preserve"> </w:t>
      </w:r>
      <w:r w:rsidRPr="00E76821">
        <w:rPr>
          <w:rFonts w:ascii="Times New Roman" w:eastAsia="Times New Roman" w:hAnsi="Times New Roman" w:cs="Times New Roman"/>
          <w:b/>
          <w:sz w:val="18"/>
          <w:szCs w:val="18"/>
          <w:lang w:eastAsia="tr-TR"/>
        </w:rPr>
        <w:t>İstekli:</w:t>
      </w:r>
      <w:r w:rsidRPr="003F0A9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V</w:t>
      </w:r>
      <w:r w:rsidRPr="003F0A94">
        <w:rPr>
          <w:rFonts w:ascii="Times New Roman" w:eastAsia="Times New Roman" w:hAnsi="Times New Roman" w:cs="Times New Roman"/>
          <w:sz w:val="18"/>
          <w:szCs w:val="18"/>
          <w:lang w:eastAsia="tr-TR"/>
        </w:rPr>
        <w:t xml:space="preserve">arlık satışlarının ihalesine teklif veren tedarikçi, </w:t>
      </w:r>
    </w:p>
    <w:p w14:paraId="0204BE76" w14:textId="77777777" w:rsidR="00915E60" w:rsidRPr="003F0A94" w:rsidRDefault="00915E60" w:rsidP="00F17D7B">
      <w:pPr>
        <w:spacing w:line="240" w:lineRule="atLeast"/>
        <w:jc w:val="both"/>
        <w:rPr>
          <w:rFonts w:ascii="Times New Roman" w:eastAsia="Times New Roman" w:hAnsi="Times New Roman" w:cs="Times New Roman"/>
          <w:sz w:val="19"/>
          <w:szCs w:val="19"/>
          <w:lang w:eastAsia="tr-TR"/>
        </w:rPr>
      </w:pPr>
      <w:r w:rsidRPr="00F17D7B">
        <w:rPr>
          <w:rFonts w:ascii="Times New Roman" w:eastAsia="Times New Roman" w:hAnsi="Times New Roman" w:cs="Times New Roman"/>
          <w:b/>
          <w:sz w:val="18"/>
          <w:szCs w:val="18"/>
          <w:lang w:eastAsia="tr-TR"/>
        </w:rPr>
        <w:t>ş)</w:t>
      </w:r>
      <w:r w:rsidRPr="003F0A94">
        <w:rPr>
          <w:rFonts w:ascii="Times New Roman" w:eastAsia="Times New Roman" w:hAnsi="Times New Roman" w:cs="Times New Roman"/>
          <w:sz w:val="18"/>
          <w:szCs w:val="18"/>
          <w:lang w:eastAsia="tr-TR"/>
        </w:rPr>
        <w:t xml:space="preserve"> </w:t>
      </w:r>
      <w:r w:rsidR="00F17D7B">
        <w:rPr>
          <w:rFonts w:ascii="Times New Roman" w:eastAsia="Times New Roman" w:hAnsi="Times New Roman" w:cs="Times New Roman"/>
          <w:sz w:val="18"/>
          <w:szCs w:val="18"/>
          <w:lang w:eastAsia="tr-TR"/>
        </w:rPr>
        <w:tab/>
      </w:r>
      <w:r w:rsidRPr="00E76821">
        <w:rPr>
          <w:rFonts w:ascii="Times New Roman" w:eastAsia="Times New Roman" w:hAnsi="Times New Roman" w:cs="Times New Roman"/>
          <w:b/>
          <w:sz w:val="18"/>
          <w:szCs w:val="18"/>
          <w:lang w:eastAsia="tr-TR"/>
        </w:rPr>
        <w:t>Kurul:</w:t>
      </w:r>
      <w:r w:rsidRPr="003F0A94">
        <w:rPr>
          <w:rFonts w:ascii="Times New Roman" w:eastAsia="Times New Roman" w:hAnsi="Times New Roman" w:cs="Times New Roman"/>
          <w:sz w:val="18"/>
          <w:szCs w:val="18"/>
          <w:lang w:eastAsia="tr-TR"/>
        </w:rPr>
        <w:t xml:space="preserve"> Enerji Piyasası Düzenleme Kurulunu,</w:t>
      </w:r>
    </w:p>
    <w:p w14:paraId="0B0B5F6E" w14:textId="77777777" w:rsidR="00915E60" w:rsidRDefault="00915E60" w:rsidP="00F17D7B">
      <w:pPr>
        <w:spacing w:line="240" w:lineRule="atLeast"/>
        <w:jc w:val="both"/>
        <w:rPr>
          <w:rFonts w:ascii="Times New Roman" w:eastAsia="Times New Roman" w:hAnsi="Times New Roman" w:cs="Times New Roman"/>
          <w:sz w:val="18"/>
          <w:szCs w:val="18"/>
          <w:lang w:eastAsia="tr-TR"/>
        </w:rPr>
      </w:pPr>
      <w:r w:rsidRPr="00F17D7B">
        <w:rPr>
          <w:rFonts w:ascii="Times New Roman" w:eastAsia="Times New Roman" w:hAnsi="Times New Roman" w:cs="Times New Roman"/>
          <w:b/>
          <w:sz w:val="18"/>
          <w:szCs w:val="18"/>
          <w:lang w:eastAsia="tr-TR"/>
        </w:rPr>
        <w:t>t)</w:t>
      </w:r>
      <w:r w:rsidR="00F17D7B">
        <w:rPr>
          <w:rFonts w:ascii="Times New Roman" w:eastAsia="Times New Roman" w:hAnsi="Times New Roman" w:cs="Times New Roman"/>
          <w:sz w:val="18"/>
          <w:szCs w:val="18"/>
          <w:lang w:eastAsia="tr-TR"/>
        </w:rPr>
        <w:tab/>
      </w:r>
      <w:r w:rsidRPr="003F0A94">
        <w:rPr>
          <w:rFonts w:ascii="Times New Roman" w:eastAsia="Times New Roman" w:hAnsi="Times New Roman" w:cs="Times New Roman"/>
          <w:sz w:val="18"/>
          <w:szCs w:val="18"/>
          <w:lang w:eastAsia="tr-TR"/>
        </w:rPr>
        <w:t xml:space="preserve"> </w:t>
      </w:r>
      <w:r w:rsidRPr="00E76821">
        <w:rPr>
          <w:rFonts w:ascii="Times New Roman" w:eastAsia="Times New Roman" w:hAnsi="Times New Roman" w:cs="Times New Roman"/>
          <w:b/>
          <w:sz w:val="18"/>
          <w:szCs w:val="18"/>
          <w:lang w:eastAsia="tr-TR"/>
        </w:rPr>
        <w:t>Kurum:</w:t>
      </w:r>
      <w:r w:rsidRPr="003F0A94">
        <w:rPr>
          <w:rFonts w:ascii="Times New Roman" w:eastAsia="Times New Roman" w:hAnsi="Times New Roman" w:cs="Times New Roman"/>
          <w:sz w:val="18"/>
          <w:szCs w:val="18"/>
          <w:lang w:eastAsia="tr-TR"/>
        </w:rPr>
        <w:t xml:space="preserve"> Enerji Piyasası Düzenleme Kurumunu,</w:t>
      </w:r>
    </w:p>
    <w:p w14:paraId="4E58B908" w14:textId="77777777" w:rsidR="00915E60" w:rsidRPr="003F0A94" w:rsidRDefault="00915E60" w:rsidP="00F17D7B">
      <w:pPr>
        <w:spacing w:line="240" w:lineRule="atLeast"/>
        <w:jc w:val="both"/>
        <w:rPr>
          <w:rFonts w:ascii="Times New Roman" w:eastAsia="Times New Roman" w:hAnsi="Times New Roman" w:cs="Times New Roman"/>
          <w:sz w:val="19"/>
          <w:szCs w:val="19"/>
          <w:lang w:eastAsia="tr-TR"/>
        </w:rPr>
      </w:pPr>
      <w:r w:rsidRPr="00F17D7B">
        <w:rPr>
          <w:rFonts w:ascii="Times New Roman" w:eastAsia="Times New Roman" w:hAnsi="Times New Roman" w:cs="Times New Roman"/>
          <w:b/>
          <w:sz w:val="18"/>
          <w:szCs w:val="18"/>
          <w:lang w:eastAsia="tr-TR"/>
        </w:rPr>
        <w:t>u)</w:t>
      </w:r>
      <w:r w:rsidR="00F17D7B">
        <w:rPr>
          <w:rFonts w:ascii="Times New Roman" w:eastAsia="Times New Roman" w:hAnsi="Times New Roman" w:cs="Times New Roman"/>
          <w:b/>
          <w:sz w:val="18"/>
          <w:szCs w:val="18"/>
          <w:lang w:eastAsia="tr-TR"/>
        </w:rPr>
        <w:tab/>
      </w:r>
      <w:r w:rsidRPr="00E76821">
        <w:rPr>
          <w:rFonts w:ascii="Times New Roman" w:eastAsia="Times New Roman" w:hAnsi="Times New Roman" w:cs="Times New Roman"/>
          <w:b/>
          <w:sz w:val="18"/>
          <w:szCs w:val="18"/>
          <w:lang w:eastAsia="tr-TR"/>
        </w:rPr>
        <w:t>Teknik şartname:</w:t>
      </w:r>
      <w:r w:rsidRPr="003F0A94">
        <w:rPr>
          <w:rFonts w:ascii="Times New Roman" w:eastAsia="Times New Roman" w:hAnsi="Times New Roman" w:cs="Times New Roman"/>
          <w:sz w:val="18"/>
          <w:szCs w:val="18"/>
          <w:lang w:eastAsia="tr-TR"/>
        </w:rPr>
        <w:t xml:space="preserve"> İşin teknik ayrıntıları ve şartları ile varsa projesini de kapsayan ihale dokümanını,</w:t>
      </w:r>
    </w:p>
    <w:p w14:paraId="3CBF4FF9" w14:textId="77777777" w:rsidR="00915E60" w:rsidRPr="003F0A94" w:rsidRDefault="00915E60" w:rsidP="00F17D7B">
      <w:pPr>
        <w:spacing w:line="240" w:lineRule="atLeast"/>
        <w:jc w:val="both"/>
        <w:rPr>
          <w:rFonts w:ascii="Times New Roman" w:eastAsia="Times New Roman" w:hAnsi="Times New Roman" w:cs="Times New Roman"/>
          <w:sz w:val="19"/>
          <w:szCs w:val="19"/>
          <w:lang w:eastAsia="tr-TR"/>
        </w:rPr>
      </w:pPr>
      <w:r w:rsidRPr="00F17D7B">
        <w:rPr>
          <w:rFonts w:ascii="Times New Roman" w:eastAsia="Times New Roman" w:hAnsi="Times New Roman" w:cs="Times New Roman"/>
          <w:b/>
          <w:sz w:val="18"/>
          <w:szCs w:val="18"/>
          <w:lang w:eastAsia="tr-TR"/>
        </w:rPr>
        <w:t>ü)</w:t>
      </w:r>
      <w:r w:rsidRPr="003F0A94">
        <w:rPr>
          <w:rFonts w:ascii="Times New Roman" w:eastAsia="Times New Roman" w:hAnsi="Times New Roman" w:cs="Times New Roman"/>
          <w:sz w:val="18"/>
          <w:szCs w:val="18"/>
          <w:lang w:eastAsia="tr-TR"/>
        </w:rPr>
        <w:t xml:space="preserve"> </w:t>
      </w:r>
      <w:r w:rsidR="00F17D7B">
        <w:rPr>
          <w:rFonts w:ascii="Times New Roman" w:eastAsia="Times New Roman" w:hAnsi="Times New Roman" w:cs="Times New Roman"/>
          <w:sz w:val="18"/>
          <w:szCs w:val="18"/>
          <w:lang w:eastAsia="tr-TR"/>
        </w:rPr>
        <w:tab/>
      </w:r>
      <w:r w:rsidRPr="00E76821">
        <w:rPr>
          <w:rFonts w:ascii="Times New Roman" w:eastAsia="Times New Roman" w:hAnsi="Times New Roman" w:cs="Times New Roman"/>
          <w:b/>
          <w:sz w:val="18"/>
          <w:szCs w:val="18"/>
          <w:lang w:eastAsia="tr-TR"/>
        </w:rPr>
        <w:t>TÜFE:</w:t>
      </w:r>
      <w:r w:rsidRPr="003F0A94">
        <w:rPr>
          <w:rFonts w:ascii="Times New Roman" w:eastAsia="Times New Roman" w:hAnsi="Times New Roman" w:cs="Times New Roman"/>
          <w:sz w:val="18"/>
          <w:szCs w:val="18"/>
          <w:lang w:eastAsia="tr-TR"/>
        </w:rPr>
        <w:t xml:space="preserve"> Türkiye İstatistik Kurumu tarafından belirlenen Tüketici Fiyat Endeksini,</w:t>
      </w:r>
    </w:p>
    <w:p w14:paraId="126BD97A" w14:textId="77777777" w:rsidR="00915E60" w:rsidRDefault="00915E60" w:rsidP="00F17D7B">
      <w:pPr>
        <w:spacing w:line="240" w:lineRule="atLeast"/>
        <w:jc w:val="both"/>
        <w:rPr>
          <w:rFonts w:ascii="Times New Roman" w:eastAsia="Times New Roman" w:hAnsi="Times New Roman" w:cs="Times New Roman"/>
          <w:sz w:val="18"/>
          <w:szCs w:val="18"/>
          <w:lang w:eastAsia="tr-TR"/>
        </w:rPr>
      </w:pPr>
      <w:r w:rsidRPr="00F17D7B">
        <w:rPr>
          <w:rFonts w:ascii="Times New Roman" w:eastAsia="Times New Roman" w:hAnsi="Times New Roman" w:cs="Times New Roman"/>
          <w:b/>
          <w:sz w:val="18"/>
          <w:szCs w:val="18"/>
          <w:lang w:eastAsia="tr-TR"/>
        </w:rPr>
        <w:t>v)</w:t>
      </w:r>
      <w:r w:rsidRPr="003F0A94">
        <w:rPr>
          <w:rFonts w:ascii="Times New Roman" w:eastAsia="Times New Roman" w:hAnsi="Times New Roman" w:cs="Times New Roman"/>
          <w:sz w:val="18"/>
          <w:szCs w:val="18"/>
          <w:lang w:eastAsia="tr-TR"/>
        </w:rPr>
        <w:t xml:space="preserve"> </w:t>
      </w:r>
      <w:r w:rsidR="00F17D7B">
        <w:rPr>
          <w:rFonts w:ascii="Times New Roman" w:eastAsia="Times New Roman" w:hAnsi="Times New Roman" w:cs="Times New Roman"/>
          <w:sz w:val="18"/>
          <w:szCs w:val="18"/>
          <w:lang w:eastAsia="tr-TR"/>
        </w:rPr>
        <w:tab/>
      </w:r>
      <w:r w:rsidRPr="00E76821">
        <w:rPr>
          <w:rFonts w:ascii="Times New Roman" w:eastAsia="Times New Roman" w:hAnsi="Times New Roman" w:cs="Times New Roman"/>
          <w:b/>
          <w:sz w:val="18"/>
          <w:szCs w:val="18"/>
          <w:lang w:eastAsia="tr-TR"/>
        </w:rPr>
        <w:t>Varlık satışı:</w:t>
      </w:r>
      <w:r w:rsidRPr="003F0A94">
        <w:rPr>
          <w:rFonts w:ascii="Times New Roman" w:eastAsia="Times New Roman" w:hAnsi="Times New Roman" w:cs="Times New Roman"/>
          <w:sz w:val="18"/>
          <w:szCs w:val="18"/>
          <w:lang w:eastAsia="tr-TR"/>
        </w:rPr>
        <w:t xml:space="preserve"> Gayrimenkul ve mütemmim cüzleri ile işletme altındaki şebeke varlıkları hariç olmak üzere, dağıtım lisansı kapsamındaki faaliyetlerin yürütülmesi için tesis edilmiş veya iktisap edilmiş varlıklar ile hurda varlıkların satışını,</w:t>
      </w:r>
    </w:p>
    <w:p w14:paraId="4E82E4E0" w14:textId="77777777" w:rsidR="00915E60" w:rsidRDefault="00915E60" w:rsidP="00F17D7B">
      <w:pPr>
        <w:spacing w:line="240" w:lineRule="atLeast"/>
        <w:jc w:val="both"/>
        <w:rPr>
          <w:rFonts w:ascii="Times New Roman" w:eastAsia="Times New Roman" w:hAnsi="Times New Roman" w:cs="Times New Roman"/>
          <w:sz w:val="18"/>
          <w:szCs w:val="18"/>
          <w:lang w:eastAsia="tr-TR"/>
        </w:rPr>
      </w:pPr>
      <w:r w:rsidRPr="00F17D7B">
        <w:rPr>
          <w:rFonts w:ascii="Times New Roman" w:eastAsia="Times New Roman" w:hAnsi="Times New Roman" w:cs="Times New Roman"/>
          <w:b/>
          <w:sz w:val="18"/>
          <w:szCs w:val="18"/>
          <w:lang w:eastAsia="tr-TR"/>
        </w:rPr>
        <w:t>y)</w:t>
      </w:r>
      <w:r w:rsidR="00F17D7B">
        <w:rPr>
          <w:rFonts w:ascii="Times New Roman" w:eastAsia="Times New Roman" w:hAnsi="Times New Roman" w:cs="Times New Roman"/>
          <w:b/>
          <w:sz w:val="18"/>
          <w:szCs w:val="18"/>
          <w:lang w:eastAsia="tr-TR"/>
        </w:rPr>
        <w:tab/>
      </w:r>
      <w:r w:rsidRPr="00E76821">
        <w:rPr>
          <w:rFonts w:ascii="Times New Roman" w:eastAsia="Times New Roman" w:hAnsi="Times New Roman" w:cs="Times New Roman"/>
          <w:b/>
          <w:sz w:val="18"/>
          <w:szCs w:val="18"/>
          <w:lang w:eastAsia="tr-TR"/>
        </w:rPr>
        <w:t>Yaklaşık maliyet:</w:t>
      </w:r>
      <w:r w:rsidRPr="003F0A9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V</w:t>
      </w:r>
      <w:r w:rsidRPr="003F0A94">
        <w:rPr>
          <w:rFonts w:ascii="Times New Roman" w:eastAsia="Times New Roman" w:hAnsi="Times New Roman" w:cs="Times New Roman"/>
          <w:sz w:val="18"/>
          <w:szCs w:val="18"/>
          <w:lang w:eastAsia="tr-TR"/>
        </w:rPr>
        <w:t xml:space="preserve">arlık satışları ihalesi yapılmadan önce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fiyat araştırması ve/veya hesaplamalar yapılarak ihale edilen işin maliyetinin belirlenmesine yönelik hesaplar ve hesaplamalar sonucu ortaya çıkan bedeli,</w:t>
      </w:r>
    </w:p>
    <w:p w14:paraId="0E935120" w14:textId="77777777" w:rsidR="00915E60" w:rsidRPr="003F0A94" w:rsidRDefault="00915E60" w:rsidP="00F17D7B">
      <w:pPr>
        <w:spacing w:line="240" w:lineRule="atLeast"/>
        <w:jc w:val="both"/>
        <w:rPr>
          <w:rFonts w:ascii="Times New Roman" w:eastAsia="Times New Roman" w:hAnsi="Times New Roman" w:cs="Times New Roman"/>
          <w:sz w:val="19"/>
          <w:szCs w:val="19"/>
          <w:lang w:eastAsia="tr-TR"/>
        </w:rPr>
      </w:pPr>
      <w:r w:rsidRPr="00F17D7B">
        <w:rPr>
          <w:rFonts w:ascii="Times New Roman" w:eastAsia="Times New Roman" w:hAnsi="Times New Roman" w:cs="Times New Roman"/>
          <w:b/>
          <w:sz w:val="18"/>
          <w:szCs w:val="18"/>
          <w:lang w:eastAsia="tr-TR"/>
        </w:rPr>
        <w:t>z)</w:t>
      </w:r>
      <w:r w:rsidR="00F17D7B">
        <w:rPr>
          <w:rFonts w:ascii="Times New Roman" w:eastAsia="Times New Roman" w:hAnsi="Times New Roman" w:cs="Times New Roman"/>
          <w:sz w:val="18"/>
          <w:szCs w:val="18"/>
          <w:lang w:eastAsia="tr-TR"/>
        </w:rPr>
        <w:tab/>
      </w:r>
      <w:r w:rsidRPr="00E76821">
        <w:rPr>
          <w:rFonts w:ascii="Times New Roman" w:eastAsia="Times New Roman" w:hAnsi="Times New Roman" w:cs="Times New Roman"/>
          <w:b/>
          <w:sz w:val="18"/>
          <w:szCs w:val="18"/>
          <w:lang w:eastAsia="tr-TR"/>
        </w:rPr>
        <w:t>Yüklenici:</w:t>
      </w:r>
      <w:r w:rsidRPr="003F0A94">
        <w:rPr>
          <w:rFonts w:ascii="Times New Roman" w:eastAsia="Times New Roman" w:hAnsi="Times New Roman" w:cs="Times New Roman"/>
          <w:sz w:val="18"/>
          <w:szCs w:val="18"/>
          <w:lang w:eastAsia="tr-TR"/>
        </w:rPr>
        <w:t xml:space="preserve"> İş üzerine kalan ve sözleşme imzalanan istekliyi,</w:t>
      </w:r>
    </w:p>
    <w:p w14:paraId="449BF3BE" w14:textId="77777777" w:rsidR="00915E60" w:rsidRDefault="00915E60" w:rsidP="001D6BEC">
      <w:pPr>
        <w:spacing w:line="0" w:lineRule="atLeast"/>
        <w:ind w:left="400"/>
        <w:jc w:val="both"/>
        <w:rPr>
          <w:rFonts w:ascii="Times New Roman" w:eastAsia="Times New Roman" w:hAnsi="Times New Roman"/>
          <w:sz w:val="18"/>
        </w:rPr>
      </w:pPr>
      <w:proofErr w:type="gramStart"/>
      <w:r>
        <w:rPr>
          <w:rFonts w:ascii="Times New Roman" w:eastAsia="Times New Roman" w:hAnsi="Times New Roman"/>
          <w:sz w:val="18"/>
        </w:rPr>
        <w:t>ifade</w:t>
      </w:r>
      <w:proofErr w:type="gramEnd"/>
      <w:r>
        <w:rPr>
          <w:rFonts w:ascii="Times New Roman" w:eastAsia="Times New Roman" w:hAnsi="Times New Roman"/>
          <w:sz w:val="18"/>
        </w:rPr>
        <w:t xml:space="preserve"> eder.</w:t>
      </w:r>
    </w:p>
    <w:p w14:paraId="2DE2A5ED"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p>
    <w:p w14:paraId="6B045022" w14:textId="77777777" w:rsidR="00915E60" w:rsidRDefault="00915E60" w:rsidP="00F17D7B">
      <w:pPr>
        <w:spacing w:line="0" w:lineRule="atLeast"/>
        <w:jc w:val="both"/>
        <w:rPr>
          <w:rFonts w:ascii="Times New Roman" w:eastAsia="Times New Roman" w:hAnsi="Times New Roman"/>
          <w:b/>
          <w:sz w:val="18"/>
        </w:rPr>
      </w:pPr>
      <w:r>
        <w:rPr>
          <w:rFonts w:ascii="Times New Roman" w:eastAsia="Times New Roman" w:hAnsi="Times New Roman"/>
          <w:b/>
          <w:sz w:val="18"/>
        </w:rPr>
        <w:t>Uygulama</w:t>
      </w:r>
    </w:p>
    <w:p w14:paraId="1F831CCB" w14:textId="77777777" w:rsidR="00915E60" w:rsidRDefault="00915E60" w:rsidP="00F17D7B">
      <w:pPr>
        <w:spacing w:line="0" w:lineRule="atLeast"/>
        <w:jc w:val="both"/>
        <w:rPr>
          <w:rFonts w:ascii="Times New Roman" w:eastAsia="Times New Roman" w:hAnsi="Times New Roman"/>
          <w:b/>
          <w:sz w:val="18"/>
        </w:rPr>
      </w:pPr>
      <w:r>
        <w:rPr>
          <w:rFonts w:ascii="Times New Roman" w:eastAsia="Times New Roman" w:hAnsi="Times New Roman"/>
          <w:b/>
          <w:sz w:val="18"/>
        </w:rPr>
        <w:t>MADDE 4 – (1) İhtiyaç dışı (Hurda) /İhtiyaç Fazlası (Ölü Stok) Malzeme Satış Talebinin Yapılması</w:t>
      </w:r>
    </w:p>
    <w:p w14:paraId="03F455B7" w14:textId="77777777" w:rsidR="00915E60" w:rsidRDefault="00915E60" w:rsidP="00F17D7B">
      <w:pPr>
        <w:spacing w:line="255" w:lineRule="auto"/>
        <w:jc w:val="both"/>
        <w:rPr>
          <w:rFonts w:ascii="Times New Roman" w:eastAsia="Times New Roman" w:hAnsi="Times New Roman"/>
          <w:sz w:val="18"/>
        </w:rPr>
      </w:pPr>
      <w:r>
        <w:rPr>
          <w:rFonts w:ascii="Times New Roman" w:eastAsia="Times New Roman" w:hAnsi="Times New Roman"/>
          <w:sz w:val="18"/>
        </w:rPr>
        <w:t xml:space="preserve">Ana ambarlarda stoklanan malzemeler için ihtiyaç dışı (hurda) ve/veya ihtiyaç fazlası (ölü stok) malzeme satış talebi Malzeme Yönetimi ve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Müdürlüğü tarafından oluşturulur. Genel Müdür Yardımcısı ve Genel Müdür tarafından alınan onay ile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bölümüne iletilir. Talep ekinde, satışa konu ihtiyaç dışı (hurda) ve/veya ihtiyaç fazlası (ölü stok) malzeme listesi; stok kodu, tanımı, satış birimi, atık kodu, ilgili mevzuat çerçevesinde, talep eden birim müdürlüğü tarafından belirlenir. (İhtiyaç fazlası malzeme satışları için atık kodu belirlenmez.)</w:t>
      </w:r>
    </w:p>
    <w:p w14:paraId="4F890946" w14:textId="77777777" w:rsidR="00915E60" w:rsidRDefault="00915E60" w:rsidP="00F17D7B">
      <w:pPr>
        <w:numPr>
          <w:ilvl w:val="0"/>
          <w:numId w:val="28"/>
        </w:numPr>
        <w:tabs>
          <w:tab w:val="left" w:pos="0"/>
        </w:tabs>
        <w:spacing w:line="0" w:lineRule="atLeast"/>
        <w:jc w:val="both"/>
        <w:rPr>
          <w:rFonts w:ascii="Times New Roman" w:eastAsia="Times New Roman" w:hAnsi="Times New Roman"/>
          <w:b/>
          <w:sz w:val="18"/>
        </w:rPr>
      </w:pPr>
      <w:r>
        <w:rPr>
          <w:rFonts w:ascii="Times New Roman" w:eastAsia="Times New Roman" w:hAnsi="Times New Roman"/>
          <w:b/>
          <w:sz w:val="18"/>
        </w:rPr>
        <w:t>İhtiyaç Dışı (Hurda) /İhtiyaç Fazlası (Ölü Stok) Malzemelerin Açık İhale İle Satışı</w:t>
      </w:r>
    </w:p>
    <w:p w14:paraId="57359A52" w14:textId="77777777" w:rsidR="00915E60" w:rsidRDefault="00915E60" w:rsidP="00F17D7B">
      <w:pPr>
        <w:spacing w:line="240" w:lineRule="atLeast"/>
        <w:jc w:val="both"/>
        <w:rPr>
          <w:rFonts w:ascii="Times New Roman" w:eastAsia="Times New Roman" w:hAnsi="Times New Roman"/>
          <w:sz w:val="18"/>
        </w:rPr>
      </w:pPr>
      <w:r w:rsidRPr="006B4EA5">
        <w:rPr>
          <w:rFonts w:ascii="Times New Roman" w:eastAsia="Times New Roman" w:hAnsi="Times New Roman" w:cs="Times New Roman"/>
          <w:bCs/>
          <w:sz w:val="18"/>
          <w:szCs w:val="18"/>
          <w:lang w:eastAsia="tr-TR"/>
        </w:rPr>
        <w:t>Elektrik Dağıtım Şirketlerinin Satın Alma Ve Satış</w:t>
      </w:r>
      <w:r w:rsidR="00F17D7B">
        <w:rPr>
          <w:rFonts w:ascii="Times New Roman" w:eastAsia="Times New Roman" w:hAnsi="Times New Roman" w:cs="Times New Roman"/>
          <w:bCs/>
          <w:sz w:val="19"/>
          <w:szCs w:val="19"/>
          <w:lang w:eastAsia="tr-TR"/>
        </w:rPr>
        <w:t xml:space="preserve"> </w:t>
      </w:r>
      <w:r w:rsidRPr="006B4EA5">
        <w:rPr>
          <w:rFonts w:ascii="Times New Roman" w:eastAsia="Times New Roman" w:hAnsi="Times New Roman" w:cs="Times New Roman"/>
          <w:bCs/>
          <w:sz w:val="18"/>
          <w:szCs w:val="18"/>
          <w:lang w:eastAsia="tr-TR"/>
        </w:rPr>
        <w:t>İşlemleri Uygulama Yönetmeliği</w:t>
      </w:r>
      <w:r w:rsidR="00F17D7B">
        <w:rPr>
          <w:rFonts w:ascii="Times New Roman" w:eastAsia="Times New Roman" w:hAnsi="Times New Roman" w:cs="Times New Roman"/>
          <w:bCs/>
          <w:sz w:val="18"/>
          <w:szCs w:val="18"/>
          <w:lang w:eastAsia="tr-TR"/>
        </w:rPr>
        <w:t>’nde</w:t>
      </w:r>
      <w:r w:rsidR="00F17D7B">
        <w:rPr>
          <w:rFonts w:ascii="Times New Roman" w:eastAsia="Times New Roman" w:hAnsi="Times New Roman" w:cs="Times New Roman"/>
          <w:bCs/>
          <w:sz w:val="19"/>
          <w:szCs w:val="19"/>
          <w:lang w:eastAsia="tr-TR"/>
        </w:rPr>
        <w:t xml:space="preserve"> </w:t>
      </w:r>
      <w:r>
        <w:rPr>
          <w:rFonts w:ascii="Times New Roman" w:eastAsia="Times New Roman" w:hAnsi="Times New Roman"/>
          <w:sz w:val="18"/>
        </w:rPr>
        <w:t>tanımlanan esaslar çerçevesinde, İhtiyaç dışı (Hurda)/İhtiyaç fazlası (ölü stok) malzeme satışları İhale Dokümanları’ndaki belgeler doğrultusunda, Açık İhale yöntemi ile yapılır.</w:t>
      </w:r>
    </w:p>
    <w:p w14:paraId="3E6E181A" w14:textId="77777777" w:rsidR="00DD62C2" w:rsidRDefault="00DD62C2" w:rsidP="00DD62C2">
      <w:r w:rsidRPr="007E4FD6">
        <w:rPr>
          <w:rFonts w:ascii="Times New Roman" w:eastAsia="Times New Roman" w:hAnsi="Times New Roman" w:cs="Times New Roman"/>
          <w:sz w:val="18"/>
          <w:szCs w:val="18"/>
          <w:lang w:eastAsia="tr-TR"/>
        </w:rPr>
        <w:t>Varlık satışı ihalelerinde, tehlikeli ve tehlikesiz atıkların birlikte ihale edilmesi halinde, asgari olarak tehlikeli ve tehlikesiz atıklar için ayrı ayrı kısmi teklif verilebilecek şekilde gerekli düzenlemeler yapılır</w:t>
      </w:r>
      <w:r>
        <w:rPr>
          <w:rFonts w:ascii="Times New Roman" w:hAnsi="Times New Roman"/>
          <w:sz w:val="24"/>
          <w:szCs w:val="24"/>
          <w:lang w:eastAsia="tr-TR"/>
        </w:rPr>
        <w:t xml:space="preserve">  </w:t>
      </w:r>
    </w:p>
    <w:p w14:paraId="209F6EE5" w14:textId="77777777" w:rsidR="00DD62C2" w:rsidRPr="00F17D7B" w:rsidRDefault="00DD62C2" w:rsidP="00F17D7B">
      <w:pPr>
        <w:spacing w:line="240" w:lineRule="atLeast"/>
        <w:jc w:val="both"/>
        <w:rPr>
          <w:rFonts w:ascii="Times New Roman" w:eastAsia="Times New Roman" w:hAnsi="Times New Roman" w:cs="Times New Roman"/>
          <w:bCs/>
          <w:sz w:val="19"/>
          <w:szCs w:val="19"/>
          <w:lang w:eastAsia="tr-TR"/>
        </w:rPr>
      </w:pPr>
    </w:p>
    <w:p w14:paraId="1F6E0BAE" w14:textId="77777777" w:rsidR="00915E60" w:rsidRDefault="00915E60" w:rsidP="001D6BEC">
      <w:pPr>
        <w:spacing w:line="0" w:lineRule="atLeast"/>
        <w:jc w:val="both"/>
        <w:rPr>
          <w:rFonts w:ascii="Times New Roman" w:eastAsia="Times New Roman" w:hAnsi="Times New Roman"/>
          <w:sz w:val="18"/>
        </w:rPr>
      </w:pPr>
      <w:r>
        <w:rPr>
          <w:rFonts w:ascii="Times New Roman" w:eastAsia="Times New Roman" w:hAnsi="Times New Roman"/>
          <w:sz w:val="18"/>
        </w:rPr>
        <w:t>Açık ihale, bütün isteklilerin teklif verebildiği, ihaleden en az yedi iş günü öncesinden ilan edilen usuldür.</w:t>
      </w:r>
    </w:p>
    <w:p w14:paraId="5BC2C66F" w14:textId="77777777" w:rsidR="00915E60" w:rsidRPr="00CA06ED" w:rsidRDefault="00915E60" w:rsidP="001D6BEC">
      <w:pPr>
        <w:spacing w:line="240" w:lineRule="atLeast"/>
        <w:jc w:val="both"/>
        <w:rPr>
          <w:rFonts w:ascii="Times New Roman" w:eastAsia="Times New Roman" w:hAnsi="Times New Roman" w:cs="Times New Roman"/>
          <w:bCs/>
          <w:sz w:val="19"/>
          <w:szCs w:val="19"/>
          <w:lang w:eastAsia="tr-TR"/>
        </w:rPr>
      </w:pPr>
      <w:r>
        <w:rPr>
          <w:rFonts w:ascii="Times New Roman" w:eastAsia="Times New Roman" w:hAnsi="Times New Roman"/>
          <w:sz w:val="18"/>
        </w:rPr>
        <w:lastRenderedPageBreak/>
        <w:t>İlgi yöntemde teklif alım şekli kapalı zarf usulü teklif olacak ve ihale sonucu genel itibarıyla sözleşme ile bağlanacaktır. İhalelerde tek bir sözleşmeye bağlanabilecek üst limit tutarı, EPDK tarafından yayınlanan “</w:t>
      </w:r>
      <w:r w:rsidRPr="006B4EA5">
        <w:rPr>
          <w:rFonts w:ascii="Times New Roman" w:eastAsia="Times New Roman" w:hAnsi="Times New Roman" w:cs="Times New Roman"/>
          <w:bCs/>
          <w:sz w:val="18"/>
          <w:szCs w:val="18"/>
          <w:lang w:eastAsia="tr-TR"/>
        </w:rPr>
        <w:t>Elektrik Dağıtım Şirketlerinin Satın Alma Ve Satış</w:t>
      </w:r>
      <w:r>
        <w:rPr>
          <w:rFonts w:ascii="Times New Roman" w:eastAsia="Times New Roman" w:hAnsi="Times New Roman" w:cs="Times New Roman"/>
          <w:bCs/>
          <w:sz w:val="19"/>
          <w:szCs w:val="19"/>
          <w:lang w:eastAsia="tr-TR"/>
        </w:rPr>
        <w:t xml:space="preserve"> </w:t>
      </w:r>
      <w:r w:rsidRPr="006B4EA5">
        <w:rPr>
          <w:rFonts w:ascii="Times New Roman" w:eastAsia="Times New Roman" w:hAnsi="Times New Roman" w:cs="Times New Roman"/>
          <w:bCs/>
          <w:sz w:val="18"/>
          <w:szCs w:val="18"/>
          <w:lang w:eastAsia="tr-TR"/>
        </w:rPr>
        <w:t>İşlemleri Uygulama Yönetmeliği</w:t>
      </w:r>
      <w:r>
        <w:rPr>
          <w:rFonts w:ascii="Times New Roman" w:eastAsia="Times New Roman" w:hAnsi="Times New Roman"/>
          <w:sz w:val="18"/>
        </w:rPr>
        <w:t>”nde tayin edilen limitler ile sınırlıdır.</w:t>
      </w:r>
    </w:p>
    <w:p w14:paraId="5A438151" w14:textId="77777777" w:rsidR="00915E60" w:rsidRDefault="00915E60" w:rsidP="00F17D7B">
      <w:pPr>
        <w:spacing w:line="244" w:lineRule="auto"/>
        <w:jc w:val="both"/>
        <w:rPr>
          <w:rFonts w:ascii="Times New Roman" w:eastAsia="Times New Roman" w:hAnsi="Times New Roman"/>
          <w:sz w:val="18"/>
        </w:rPr>
      </w:pPr>
      <w:r>
        <w:rPr>
          <w:rFonts w:ascii="Times New Roman" w:eastAsia="Times New Roman" w:hAnsi="Times New Roman"/>
          <w:sz w:val="18"/>
        </w:rPr>
        <w:t>Bu ihale usulünde, tüm istekliler MEDAŞ internet ana sayfasından ihale dosyasına ulaşabilir ve ihaleye katılabilirler. İhale değerlendirme süreçleri ve ihalenin sonuçlandırılması ile ilgili tüm süreçler ihale dosyasında bulunur.</w:t>
      </w:r>
    </w:p>
    <w:p w14:paraId="6AC4D6F7" w14:textId="77777777" w:rsidR="00915E60" w:rsidRDefault="00915E60" w:rsidP="00F17D7B">
      <w:pPr>
        <w:spacing w:line="257" w:lineRule="auto"/>
        <w:jc w:val="both"/>
        <w:rPr>
          <w:rFonts w:ascii="Times New Roman" w:eastAsia="Times New Roman" w:hAnsi="Times New Roman"/>
          <w:sz w:val="18"/>
        </w:rPr>
      </w:pPr>
      <w:r>
        <w:rPr>
          <w:rFonts w:ascii="Times New Roman" w:eastAsia="Times New Roman" w:hAnsi="Times New Roman"/>
          <w:sz w:val="18"/>
        </w:rPr>
        <w:t xml:space="preserve">İsteklilerin gerekli hazırlıkları yapabilmeleri açısından ihale ilanı başlangıç tarihinden en az 7 işgünü öncesinde, ilan niteliğinde olan zeyilname gibi hazırlık gerektiren bilgi ve belgeler, işin tekniğine uygun olarak istekli ve adayların gerekli hazırlıkları yapabilmeleri için en az 2 iş günü öncesinde, Basın İlan Kurumu ilan </w:t>
      </w:r>
      <w:proofErr w:type="spellStart"/>
      <w:r>
        <w:rPr>
          <w:rFonts w:ascii="Times New Roman" w:eastAsia="Times New Roman" w:hAnsi="Times New Roman"/>
          <w:sz w:val="18"/>
        </w:rPr>
        <w:t>portalında</w:t>
      </w:r>
      <w:proofErr w:type="spellEnd"/>
      <w:r>
        <w:rPr>
          <w:rFonts w:ascii="Times New Roman" w:eastAsia="Times New Roman" w:hAnsi="Times New Roman"/>
          <w:sz w:val="18"/>
        </w:rPr>
        <w:t xml:space="preserve"> ve ihale tarihine kadar kalmak üzere internet ana sayfasında kolayca erişilebilecek bir alanda yayımlanır. İnternet ana sayfasında yayımlanan ilanlar, Basın İlan Kurumunun ilan </w:t>
      </w:r>
      <w:proofErr w:type="spellStart"/>
      <w:r>
        <w:rPr>
          <w:rFonts w:ascii="Times New Roman" w:eastAsia="Times New Roman" w:hAnsi="Times New Roman"/>
          <w:sz w:val="18"/>
        </w:rPr>
        <w:t>portalında</w:t>
      </w:r>
      <w:proofErr w:type="spellEnd"/>
      <w:r>
        <w:rPr>
          <w:rFonts w:ascii="Times New Roman" w:eastAsia="Times New Roman" w:hAnsi="Times New Roman"/>
          <w:sz w:val="18"/>
        </w:rPr>
        <w:t xml:space="preserve"> yer alan ilanlar ile birlikte ihale dosyasında muhafaza edilir. Yayınlanan ihale ilanında işe ait genel bilgiler ile birlikte var ise işe istekli olabileceklerde bulunması gereken, ekonomik ve malî yeterlik ile meslekî ve teknik yeterliklere ilişkin minimum kriterler belirtilir. Yapılacak işlerin tekniğine uygun olarak oluşturulan gerekli bilgi ve belgeler ile kriterler, internet ana sayfasından kolaylıkla ulaşılacak şekilde süresiz ve güncel olarak yayımlanır.</w:t>
      </w:r>
    </w:p>
    <w:p w14:paraId="1C77BA11" w14:textId="77777777" w:rsidR="00915E60" w:rsidRDefault="00915E60" w:rsidP="00F17D7B">
      <w:pPr>
        <w:spacing w:line="0" w:lineRule="atLeast"/>
        <w:jc w:val="both"/>
        <w:rPr>
          <w:rFonts w:ascii="Times New Roman" w:eastAsia="Times New Roman" w:hAnsi="Times New Roman"/>
          <w:b/>
          <w:sz w:val="18"/>
        </w:rPr>
      </w:pPr>
      <w:r>
        <w:rPr>
          <w:rFonts w:ascii="Times New Roman" w:eastAsia="Times New Roman" w:hAnsi="Times New Roman"/>
          <w:b/>
          <w:sz w:val="18"/>
        </w:rPr>
        <w:t>Dokümanlar ve Komisyon</w:t>
      </w:r>
    </w:p>
    <w:p w14:paraId="3829ED3A" w14:textId="77777777" w:rsidR="00915E60" w:rsidRDefault="00915E60" w:rsidP="00F17D7B">
      <w:pPr>
        <w:spacing w:line="0" w:lineRule="atLeast"/>
        <w:jc w:val="both"/>
        <w:rPr>
          <w:rFonts w:ascii="Times New Roman" w:eastAsia="Times New Roman" w:hAnsi="Times New Roman"/>
          <w:b/>
          <w:sz w:val="18"/>
        </w:rPr>
      </w:pPr>
      <w:r>
        <w:rPr>
          <w:rFonts w:ascii="Times New Roman" w:eastAsia="Times New Roman" w:hAnsi="Times New Roman"/>
          <w:b/>
          <w:sz w:val="18"/>
        </w:rPr>
        <w:t>MADDE 5 – İhale Dokümanının Oluşturulmasında Temel Prensipler</w:t>
      </w:r>
    </w:p>
    <w:p w14:paraId="3B7E95C0" w14:textId="77777777" w:rsidR="00915E60" w:rsidRDefault="00915E60" w:rsidP="00F17D7B">
      <w:pPr>
        <w:spacing w:line="251" w:lineRule="auto"/>
        <w:jc w:val="both"/>
        <w:rPr>
          <w:rFonts w:ascii="Times New Roman" w:eastAsia="Times New Roman" w:hAnsi="Times New Roman"/>
          <w:sz w:val="18"/>
        </w:rPr>
      </w:pPr>
      <w:r>
        <w:rPr>
          <w:rFonts w:ascii="Times New Roman" w:eastAsia="Times New Roman" w:hAnsi="Times New Roman"/>
          <w:sz w:val="18"/>
        </w:rPr>
        <w:t>İhale Dokümanları Özellikleri ve İçerikleri; ihale konusu Satış işlerinde isteklilere talimatları da içeren idari şartnameler ile yapılacak satışı kapsayan özel teknik şartnameler, sözleşme taslağı, teklif formatı, söz konusu satışa ilişkin atıfta bulunulan ulusal veya uluslar arası standartlardır.</w:t>
      </w:r>
    </w:p>
    <w:p w14:paraId="0243ABC3" w14:textId="77777777" w:rsidR="00915E60" w:rsidRDefault="00915E60" w:rsidP="00F17D7B">
      <w:pPr>
        <w:numPr>
          <w:ilvl w:val="0"/>
          <w:numId w:val="30"/>
        </w:numPr>
        <w:tabs>
          <w:tab w:val="left" w:pos="543"/>
        </w:tabs>
        <w:spacing w:line="251" w:lineRule="auto"/>
        <w:jc w:val="both"/>
        <w:rPr>
          <w:rFonts w:ascii="Times New Roman" w:eastAsia="Times New Roman" w:hAnsi="Times New Roman"/>
          <w:sz w:val="18"/>
        </w:rPr>
      </w:pPr>
      <w:r>
        <w:rPr>
          <w:rFonts w:ascii="Times New Roman" w:eastAsia="Times New Roman" w:hAnsi="Times New Roman"/>
          <w:sz w:val="18"/>
        </w:rPr>
        <w:t>İşin yapılması talebinin oluşturulmasından ihalenin tamamlanmasına kadar geçen süre zarfındaki yaklaşık maliyet, ihale ilanı, davetiyeler, zeyilnameler, teknik şartnameler, idari şartnameler, özel teknik şartnameler, ihale değerlendirme evrakları, ihale kararları, sözleşme taslağı ve sözleşme ile benzeri tüm bilgi ve belgeler ihale dosyasında muhafaza edilir</w:t>
      </w:r>
    </w:p>
    <w:p w14:paraId="7921167A" w14:textId="77777777" w:rsidR="00915E60" w:rsidRDefault="00915E60" w:rsidP="00F17D7B">
      <w:pPr>
        <w:numPr>
          <w:ilvl w:val="0"/>
          <w:numId w:val="30"/>
        </w:numPr>
        <w:spacing w:line="0" w:lineRule="atLeast"/>
        <w:jc w:val="both"/>
        <w:rPr>
          <w:rFonts w:ascii="Times New Roman" w:eastAsia="Times New Roman" w:hAnsi="Times New Roman"/>
          <w:sz w:val="18"/>
        </w:rPr>
      </w:pPr>
      <w:r>
        <w:rPr>
          <w:rFonts w:ascii="Times New Roman" w:eastAsia="Times New Roman" w:hAnsi="Times New Roman"/>
          <w:sz w:val="18"/>
        </w:rPr>
        <w:t>İhale dokümanları; istekliye ihale konusu işle ilgili tüm bilgileri içerecek şekilde MEDAŞ tarafından hazırlanarak sunulur.</w:t>
      </w:r>
    </w:p>
    <w:p w14:paraId="056840D6" w14:textId="77777777" w:rsidR="00915E60" w:rsidRDefault="00915E60" w:rsidP="00F17D7B">
      <w:pPr>
        <w:numPr>
          <w:ilvl w:val="0"/>
          <w:numId w:val="30"/>
        </w:numPr>
        <w:tabs>
          <w:tab w:val="left" w:pos="0"/>
        </w:tabs>
        <w:spacing w:line="244" w:lineRule="auto"/>
        <w:jc w:val="both"/>
        <w:rPr>
          <w:rFonts w:ascii="Times New Roman" w:eastAsia="Times New Roman" w:hAnsi="Times New Roman"/>
          <w:sz w:val="18"/>
        </w:rPr>
      </w:pPr>
      <w:r>
        <w:rPr>
          <w:rFonts w:ascii="Times New Roman" w:eastAsia="Times New Roman" w:hAnsi="Times New Roman"/>
          <w:sz w:val="18"/>
        </w:rPr>
        <w:t>Teklifi etkileyecek her türlü husus ihale dokümanında belirtilir. İhale ilanı veya dokümanlarında bulunmayan herhangi bir husus ihale veya ihaleye konu işin bir parçası olamaz. Bu husus ek sözleşmeye de konu edilemez.</w:t>
      </w:r>
    </w:p>
    <w:p w14:paraId="0B8BF530" w14:textId="77777777" w:rsidR="00F17D7B" w:rsidRDefault="00F17D7B" w:rsidP="001D6BEC">
      <w:pPr>
        <w:spacing w:line="0" w:lineRule="atLeast"/>
        <w:ind w:left="260"/>
        <w:jc w:val="both"/>
        <w:rPr>
          <w:rFonts w:ascii="Times New Roman" w:eastAsia="Times New Roman" w:hAnsi="Times New Roman"/>
          <w:b/>
          <w:sz w:val="18"/>
        </w:rPr>
      </w:pPr>
    </w:p>
    <w:p w14:paraId="1349E2B2" w14:textId="77777777" w:rsidR="00915E60" w:rsidRDefault="00915E60" w:rsidP="00F17D7B">
      <w:pPr>
        <w:spacing w:line="0" w:lineRule="atLeast"/>
        <w:jc w:val="both"/>
        <w:rPr>
          <w:rFonts w:ascii="Times New Roman" w:eastAsia="Times New Roman" w:hAnsi="Times New Roman"/>
          <w:b/>
          <w:sz w:val="18"/>
        </w:rPr>
      </w:pPr>
      <w:r>
        <w:rPr>
          <w:rFonts w:ascii="Times New Roman" w:eastAsia="Times New Roman" w:hAnsi="Times New Roman"/>
          <w:b/>
          <w:sz w:val="18"/>
        </w:rPr>
        <w:t>İhaleye Davet</w:t>
      </w:r>
    </w:p>
    <w:p w14:paraId="148A793E" w14:textId="77777777" w:rsidR="00915E60" w:rsidRDefault="00915E60" w:rsidP="00F17D7B">
      <w:pPr>
        <w:spacing w:line="0" w:lineRule="atLeast"/>
        <w:jc w:val="both"/>
        <w:rPr>
          <w:rFonts w:ascii="Times New Roman" w:eastAsia="Times New Roman" w:hAnsi="Times New Roman"/>
          <w:sz w:val="18"/>
        </w:rPr>
      </w:pPr>
      <w:r>
        <w:rPr>
          <w:rFonts w:ascii="Times New Roman" w:eastAsia="Times New Roman" w:hAnsi="Times New Roman"/>
          <w:b/>
          <w:sz w:val="18"/>
        </w:rPr>
        <w:t xml:space="preserve">MADDE 6 – </w:t>
      </w:r>
      <w:r>
        <w:rPr>
          <w:rFonts w:ascii="Times New Roman" w:eastAsia="Times New Roman" w:hAnsi="Times New Roman"/>
          <w:sz w:val="18"/>
        </w:rPr>
        <w:t xml:space="preserve">İhale, Şirket internet ana sayfasında ve Basın İlan Kurumu ilan </w:t>
      </w:r>
      <w:proofErr w:type="spellStart"/>
      <w:r>
        <w:rPr>
          <w:rFonts w:ascii="Times New Roman" w:eastAsia="Times New Roman" w:hAnsi="Times New Roman"/>
          <w:sz w:val="18"/>
        </w:rPr>
        <w:t>portalında</w:t>
      </w:r>
      <w:proofErr w:type="spellEnd"/>
      <w:r>
        <w:rPr>
          <w:rFonts w:ascii="Times New Roman" w:eastAsia="Times New Roman" w:hAnsi="Times New Roman"/>
          <w:sz w:val="18"/>
        </w:rPr>
        <w:t xml:space="preserve"> ilan verilmek suretiyle süreç başlatılır.</w:t>
      </w:r>
    </w:p>
    <w:p w14:paraId="1F5A0A4E" w14:textId="77777777" w:rsidR="00915E60" w:rsidRDefault="00915E60" w:rsidP="00F17D7B">
      <w:pPr>
        <w:spacing w:line="255" w:lineRule="auto"/>
        <w:jc w:val="both"/>
        <w:rPr>
          <w:rFonts w:ascii="Times New Roman" w:eastAsia="Times New Roman" w:hAnsi="Times New Roman"/>
          <w:sz w:val="18"/>
        </w:rPr>
      </w:pPr>
      <w:r>
        <w:rPr>
          <w:rFonts w:ascii="Times New Roman" w:eastAsia="Times New Roman" w:hAnsi="Times New Roman"/>
          <w:sz w:val="18"/>
        </w:rPr>
        <w:t xml:space="preserve">Tekliflerin verilme tarihinin uzatılması için talepler değerlendirilir ve uzatma yönünde ihale komisyonu tarafından bir karara varılması halinde; İhale süresinin uzatıldığı/ihale tarihinin değiştiği, Şirket internet ana sayfasında ilan edilir ve ihale dokümanı almış bütün isteklilere İhale süresini uzatma bildirimi yapılır. Şirket içinde de bu bilgi paylaşılır. İstekliler ile tüm iletişim, ihale sonuçlanıncaya kadar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Bölümü’nün aracılığı ile gerçekleştirilir. Bu doğrultuda; tekliflerin sunulması aşamasına kadar gelen sorular ve bu sorulara verilen yanıtlar ile içerikte değişikliğe neden olan bütün değişiklikler ve düzeltmeler, ihaleye teklif verecek olan isteklilerin tamamına gönderilir.</w:t>
      </w:r>
    </w:p>
    <w:p w14:paraId="5C4A1073" w14:textId="77777777" w:rsidR="00915E60" w:rsidRDefault="00915E60" w:rsidP="00F17D7B">
      <w:pPr>
        <w:spacing w:line="0" w:lineRule="atLeast"/>
        <w:jc w:val="both"/>
        <w:rPr>
          <w:rFonts w:ascii="Times New Roman" w:eastAsia="Times New Roman" w:hAnsi="Times New Roman"/>
          <w:b/>
          <w:sz w:val="18"/>
        </w:rPr>
      </w:pPr>
      <w:r>
        <w:rPr>
          <w:rFonts w:ascii="Times New Roman" w:eastAsia="Times New Roman" w:hAnsi="Times New Roman"/>
          <w:b/>
          <w:sz w:val="18"/>
        </w:rPr>
        <w:t>İhale Dokümanlarında Açıklama ve Değişiklik Yapılması</w:t>
      </w:r>
    </w:p>
    <w:p w14:paraId="2065FBDF" w14:textId="77777777" w:rsidR="00915E60" w:rsidRDefault="00915E60" w:rsidP="00F17D7B">
      <w:pPr>
        <w:spacing w:line="266" w:lineRule="auto"/>
        <w:jc w:val="both"/>
        <w:rPr>
          <w:rFonts w:ascii="Times New Roman" w:eastAsia="Times New Roman" w:hAnsi="Times New Roman"/>
          <w:sz w:val="18"/>
        </w:rPr>
      </w:pPr>
      <w:r>
        <w:rPr>
          <w:rFonts w:ascii="Times New Roman" w:eastAsia="Times New Roman" w:hAnsi="Times New Roman"/>
          <w:b/>
          <w:sz w:val="18"/>
        </w:rPr>
        <w:t xml:space="preserve">MADDE 7 – </w:t>
      </w:r>
      <w:r>
        <w:rPr>
          <w:rFonts w:ascii="Times New Roman" w:eastAsia="Times New Roman" w:hAnsi="Times New Roman"/>
          <w:sz w:val="18"/>
        </w:rPr>
        <w:t>(1) İstekliler, tekliflerin hazırlanması</w:t>
      </w:r>
      <w:r>
        <w:rPr>
          <w:rFonts w:ascii="Times New Roman" w:eastAsia="Times New Roman" w:hAnsi="Times New Roman"/>
          <w:b/>
          <w:sz w:val="18"/>
        </w:rPr>
        <w:t xml:space="preserve"> </w:t>
      </w:r>
      <w:r>
        <w:rPr>
          <w:rFonts w:ascii="Times New Roman" w:eastAsia="Times New Roman" w:hAnsi="Times New Roman"/>
          <w:sz w:val="18"/>
        </w:rPr>
        <w:t>aşamasında, ihale dokümanında açıklanmasına ihtiyaç duydukları hususlarla ilgili</w:t>
      </w:r>
      <w:r>
        <w:rPr>
          <w:rFonts w:ascii="Times New Roman" w:eastAsia="Times New Roman" w:hAnsi="Times New Roman"/>
          <w:b/>
          <w:sz w:val="18"/>
        </w:rPr>
        <w:t xml:space="preserve"> </w:t>
      </w:r>
      <w:r>
        <w:rPr>
          <w:rFonts w:ascii="Times New Roman" w:eastAsia="Times New Roman" w:hAnsi="Times New Roman"/>
          <w:sz w:val="18"/>
        </w:rPr>
        <w:t>olarak, son teklif verme gününden 2 iş günü öncesine kadar yazılı olarak açıklama talep edebilirler.</w:t>
      </w:r>
    </w:p>
    <w:p w14:paraId="037C69AA" w14:textId="77777777" w:rsidR="00915E60" w:rsidRDefault="00915E60" w:rsidP="00F17D7B">
      <w:pPr>
        <w:spacing w:line="272" w:lineRule="auto"/>
        <w:jc w:val="both"/>
        <w:rPr>
          <w:rFonts w:ascii="Times New Roman" w:eastAsia="Times New Roman" w:hAnsi="Times New Roman"/>
          <w:sz w:val="18"/>
        </w:rPr>
      </w:pPr>
      <w:r>
        <w:rPr>
          <w:rFonts w:ascii="Times New Roman" w:eastAsia="Times New Roman" w:hAnsi="Times New Roman"/>
          <w:sz w:val="18"/>
        </w:rPr>
        <w:t xml:space="preserve">Açıklama talebinin uygun görülmesi halinde, Şirketçe yapılacak yazılı açıklama bu tarihe kadar, ihale dokümanını alan tüm isteklilere bildirilir. </w:t>
      </w:r>
      <w:proofErr w:type="spellStart"/>
      <w:r>
        <w:rPr>
          <w:rFonts w:ascii="Times New Roman" w:eastAsia="Times New Roman" w:hAnsi="Times New Roman"/>
          <w:sz w:val="18"/>
        </w:rPr>
        <w:t>MEDAŞ’ın</w:t>
      </w:r>
      <w:proofErr w:type="spellEnd"/>
      <w:r>
        <w:rPr>
          <w:rFonts w:ascii="Times New Roman" w:eastAsia="Times New Roman" w:hAnsi="Times New Roman"/>
          <w:sz w:val="18"/>
        </w:rPr>
        <w:t xml:space="preserve"> bu yazılı açıklaması son teklif verme gününden en az 2 iş günü önce tüm isteklilerin bilgi sahibi olmaları sağlayacak şekilde yapılır.</w:t>
      </w:r>
    </w:p>
    <w:p w14:paraId="56EE5574" w14:textId="77777777" w:rsidR="00915E60" w:rsidRDefault="00915E60" w:rsidP="00F17D7B">
      <w:pPr>
        <w:numPr>
          <w:ilvl w:val="0"/>
          <w:numId w:val="32"/>
        </w:numPr>
        <w:tabs>
          <w:tab w:val="left" w:pos="0"/>
        </w:tabs>
        <w:spacing w:line="274" w:lineRule="auto"/>
        <w:jc w:val="both"/>
        <w:rPr>
          <w:rFonts w:ascii="Times New Roman" w:eastAsia="Times New Roman" w:hAnsi="Times New Roman"/>
          <w:sz w:val="18"/>
        </w:rPr>
      </w:pPr>
      <w:r>
        <w:rPr>
          <w:rFonts w:ascii="Times New Roman" w:eastAsia="Times New Roman" w:hAnsi="Times New Roman"/>
          <w:sz w:val="18"/>
        </w:rPr>
        <w:t>İlan yapıldıktan sonra, ihale dokümanında değişiklik yapılmaması esastır. Ancak, tekliflerin hazırlanmasını veya işin gerçekleştirilmesini etkileyebilecek maddi veya teknik hatalar veya eksikliklerin MEDAŞ tarafından tespit edilmesi veya isteklilerce yazılı olarak bildirilmesi halinde, zeyilname düzenlenmek suretiyle ihale dokümanında değişiklik yapılabilir. Zeyilname, ihale dokümanının bağlayıcı bir parçası olarak ihale dokümanına eklenir.</w:t>
      </w:r>
    </w:p>
    <w:p w14:paraId="105133E9" w14:textId="77777777" w:rsidR="00915E60" w:rsidRDefault="00915E60" w:rsidP="00293D96">
      <w:pPr>
        <w:spacing w:line="266" w:lineRule="auto"/>
        <w:jc w:val="both"/>
        <w:rPr>
          <w:rFonts w:ascii="Times New Roman" w:eastAsia="Times New Roman" w:hAnsi="Times New Roman"/>
          <w:sz w:val="18"/>
        </w:rPr>
      </w:pPr>
      <w:r>
        <w:rPr>
          <w:rFonts w:ascii="Times New Roman" w:eastAsia="Times New Roman" w:hAnsi="Times New Roman"/>
          <w:sz w:val="18"/>
        </w:rPr>
        <w:t>Zeyilname ihale dokümanı alanların tümüne bildirilir ve ihale tarihinden en az 2 iş günü önce tüm isteklilerin bilgi sahibi olmaları sağlanır.</w:t>
      </w:r>
    </w:p>
    <w:p w14:paraId="16413349" w14:textId="77777777" w:rsidR="00915E60" w:rsidRDefault="00915E60" w:rsidP="00293D96">
      <w:pPr>
        <w:spacing w:line="266" w:lineRule="auto"/>
        <w:jc w:val="both"/>
        <w:rPr>
          <w:rFonts w:ascii="Times New Roman" w:eastAsia="Times New Roman" w:hAnsi="Times New Roman"/>
          <w:sz w:val="18"/>
        </w:rPr>
      </w:pPr>
      <w:r>
        <w:rPr>
          <w:rFonts w:ascii="Times New Roman" w:eastAsia="Times New Roman" w:hAnsi="Times New Roman"/>
          <w:sz w:val="18"/>
        </w:rPr>
        <w:lastRenderedPageBreak/>
        <w:t>Zeyilname düzenlenmesi nedeniyle, tekliflerin hazırlanabilmesi için ek süreye ihtiyaç duyulması halinde, ihale tarihi 7 günden az olmamak üzere ertelenebilir.</w:t>
      </w:r>
    </w:p>
    <w:p w14:paraId="5E592F7D" w14:textId="77777777" w:rsidR="00915E60" w:rsidRDefault="00915E60" w:rsidP="001D6BEC">
      <w:pPr>
        <w:spacing w:line="21" w:lineRule="exact"/>
        <w:jc w:val="both"/>
        <w:rPr>
          <w:rFonts w:ascii="Times New Roman" w:eastAsia="Times New Roman" w:hAnsi="Times New Roman"/>
          <w:sz w:val="18"/>
        </w:rPr>
      </w:pPr>
    </w:p>
    <w:p w14:paraId="1E7FC28D" w14:textId="77777777" w:rsidR="00915E60" w:rsidRDefault="00915E60" w:rsidP="00293D96">
      <w:pPr>
        <w:spacing w:line="267" w:lineRule="auto"/>
        <w:jc w:val="both"/>
        <w:rPr>
          <w:rFonts w:ascii="Times New Roman" w:eastAsia="Times New Roman" w:hAnsi="Times New Roman"/>
          <w:sz w:val="18"/>
        </w:rPr>
      </w:pPr>
      <w:r>
        <w:rPr>
          <w:rFonts w:ascii="Times New Roman" w:eastAsia="Times New Roman" w:hAnsi="Times New Roman"/>
          <w:sz w:val="18"/>
        </w:rPr>
        <w:t>Zeyilname düzenlenerek yeni ihale tarihi belirlenmesi halinde, teklifini bu düzenlemeden önce vermiş olan isteklilere, tekliflerini geri çekerek, yeniden teklif verme imkânı tanınır.</w:t>
      </w:r>
    </w:p>
    <w:p w14:paraId="26576388" w14:textId="77777777" w:rsidR="00915E60" w:rsidRDefault="00915E60" w:rsidP="00293D96">
      <w:pPr>
        <w:spacing w:line="247" w:lineRule="auto"/>
        <w:jc w:val="both"/>
        <w:rPr>
          <w:rFonts w:ascii="Times New Roman" w:eastAsia="Times New Roman" w:hAnsi="Times New Roman"/>
          <w:sz w:val="18"/>
        </w:rPr>
      </w:pPr>
      <w:r>
        <w:rPr>
          <w:rFonts w:ascii="Times New Roman" w:eastAsia="Times New Roman" w:hAnsi="Times New Roman"/>
          <w:sz w:val="18"/>
        </w:rPr>
        <w:t>İhalelere, kamu kurum ve kuruluşları tarafından yasaklı olarak belirlenen firmalar katılamazlar. Bu durum ihale dokümanında belirtilir.</w:t>
      </w:r>
    </w:p>
    <w:p w14:paraId="019216C0" w14:textId="77777777" w:rsidR="00915E60" w:rsidRDefault="00915E60" w:rsidP="00293D96">
      <w:pPr>
        <w:spacing w:line="0" w:lineRule="atLeast"/>
        <w:jc w:val="both"/>
        <w:rPr>
          <w:rFonts w:ascii="Times New Roman" w:eastAsia="Times New Roman" w:hAnsi="Times New Roman"/>
          <w:sz w:val="18"/>
        </w:rPr>
      </w:pPr>
      <w:r>
        <w:rPr>
          <w:rFonts w:ascii="Times New Roman" w:eastAsia="Times New Roman" w:hAnsi="Times New Roman"/>
          <w:sz w:val="18"/>
        </w:rPr>
        <w:t>İhalelere, kısmi ve/veya alternatif teklif verilmesi öngörülüyor ise bu bilgiye ihale dokümanında yer verilir.</w:t>
      </w:r>
    </w:p>
    <w:p w14:paraId="5C7F7C05" w14:textId="77777777" w:rsidR="00915E60" w:rsidRDefault="00915E60" w:rsidP="00293D96">
      <w:pPr>
        <w:spacing w:line="0" w:lineRule="atLeast"/>
        <w:jc w:val="both"/>
        <w:rPr>
          <w:rFonts w:ascii="Times New Roman" w:eastAsia="Times New Roman" w:hAnsi="Times New Roman"/>
          <w:sz w:val="18"/>
        </w:rPr>
      </w:pPr>
      <w:r>
        <w:rPr>
          <w:rFonts w:ascii="Times New Roman" w:eastAsia="Times New Roman" w:hAnsi="Times New Roman"/>
          <w:sz w:val="18"/>
        </w:rPr>
        <w:t>İhalelerde kalem ve/veya grup bazında değerlendirme öngörülüyor ise bu bilgiye ihale dokümanında yer verilir.</w:t>
      </w:r>
    </w:p>
    <w:p w14:paraId="21C5B578" w14:textId="77777777" w:rsidR="00915E60" w:rsidRDefault="00915E60" w:rsidP="00293D96">
      <w:pPr>
        <w:spacing w:line="244" w:lineRule="auto"/>
        <w:jc w:val="both"/>
        <w:rPr>
          <w:rFonts w:ascii="Times New Roman" w:eastAsia="Times New Roman" w:hAnsi="Times New Roman"/>
          <w:sz w:val="18"/>
        </w:rPr>
      </w:pPr>
      <w:r>
        <w:rPr>
          <w:rFonts w:ascii="Times New Roman" w:eastAsia="Times New Roman" w:hAnsi="Times New Roman"/>
          <w:sz w:val="18"/>
        </w:rPr>
        <w:t>Yapılacak olan ihalelerde, gelen tekliflerin üçten az olması durumunda ihale iptal edilebilir. Yapılan tüm işler için olası ilave iş artışı veya eksilişi, sözleşme bedelinin %25’ini aşamaz. Bu durum ihale dokümanında belirtilir.</w:t>
      </w:r>
    </w:p>
    <w:p w14:paraId="38CF7FE1" w14:textId="77777777" w:rsidR="00915E60" w:rsidRDefault="00915E60" w:rsidP="00293D96">
      <w:pPr>
        <w:spacing w:line="255" w:lineRule="auto"/>
        <w:jc w:val="both"/>
        <w:rPr>
          <w:rFonts w:ascii="Times New Roman" w:eastAsia="Times New Roman" w:hAnsi="Times New Roman"/>
          <w:sz w:val="18"/>
        </w:rPr>
      </w:pPr>
      <w:r>
        <w:rPr>
          <w:rFonts w:ascii="Times New Roman" w:eastAsia="Times New Roman" w:hAnsi="Times New Roman"/>
          <w:sz w:val="18"/>
        </w:rPr>
        <w:t>İhaleye katılacak isteklilerden; ekonomik ve malî yeterlik ile meslekî ve teknik yeterliklere ilişkin kriterler ihale dokümanında belirtilerek işin tekniğine uygun olarak bilgi ve belge istenir. İhale ilanında ekonomik ve malî yeterlik ile meslekî ve teknik yeterliklere ilişkin kriterler belirtilir. İhale konusu işin tekniğine göre belirtilen bilgi veya belgelerden hangilerinin değerlendirmede kullanılacağı ve etkisi, ihale dokümanında belirtilir. Uygulanacak kriterlerin rekabeti engellememesi ve bir şirketi tanımlamaması gerekmektedir.</w:t>
      </w:r>
    </w:p>
    <w:p w14:paraId="0B69B8ED" w14:textId="77777777" w:rsidR="00915E60" w:rsidRDefault="00915E60" w:rsidP="00293D96">
      <w:pPr>
        <w:spacing w:line="0" w:lineRule="atLeast"/>
        <w:jc w:val="both"/>
        <w:rPr>
          <w:rFonts w:ascii="Times New Roman" w:eastAsia="Times New Roman" w:hAnsi="Times New Roman"/>
          <w:sz w:val="18"/>
        </w:rPr>
      </w:pPr>
      <w:r>
        <w:rPr>
          <w:rFonts w:ascii="Times New Roman" w:eastAsia="Times New Roman" w:hAnsi="Times New Roman"/>
          <w:sz w:val="18"/>
        </w:rPr>
        <w:t xml:space="preserve">Ekonomik </w:t>
      </w:r>
      <w:r w:rsidR="001D6BEC">
        <w:rPr>
          <w:rFonts w:ascii="Times New Roman" w:eastAsia="Times New Roman" w:hAnsi="Times New Roman"/>
          <w:sz w:val="18"/>
        </w:rPr>
        <w:t>yeterlik</w:t>
      </w:r>
      <w:r>
        <w:rPr>
          <w:rFonts w:ascii="Times New Roman" w:eastAsia="Times New Roman" w:hAnsi="Times New Roman"/>
          <w:sz w:val="18"/>
        </w:rPr>
        <w:t>te istenilen geçici teminatın şartları aşağıdaki gibidir;</w:t>
      </w:r>
    </w:p>
    <w:p w14:paraId="71E81BEF" w14:textId="77777777" w:rsidR="00915E60" w:rsidRDefault="00915E60" w:rsidP="00293D96">
      <w:pPr>
        <w:spacing w:line="258" w:lineRule="auto"/>
        <w:jc w:val="both"/>
        <w:rPr>
          <w:rFonts w:ascii="Times New Roman" w:eastAsia="Times New Roman" w:hAnsi="Times New Roman"/>
          <w:sz w:val="18"/>
        </w:rPr>
      </w:pPr>
      <w:r>
        <w:rPr>
          <w:rFonts w:ascii="Times New Roman" w:eastAsia="Times New Roman" w:hAnsi="Times New Roman"/>
          <w:sz w:val="18"/>
        </w:rPr>
        <w:t>Geçici Teminat; İhalelerde Geçici Teminat alınıp alınmayacağına, teklif bedeli tutarının %3’ünden az olmamak şartıyla ne kadar alınacağına ihale dokümanında yer verilir. Geçici Teminat Süresi; teklif geçerlilik süresi+30 gün esas alınarak belirlenir.</w:t>
      </w:r>
    </w:p>
    <w:p w14:paraId="708496BC" w14:textId="77777777" w:rsidR="00915E60" w:rsidRDefault="00915E60" w:rsidP="00293D96">
      <w:pPr>
        <w:spacing w:line="251" w:lineRule="auto"/>
        <w:jc w:val="both"/>
        <w:rPr>
          <w:rFonts w:ascii="Times New Roman" w:eastAsia="Times New Roman" w:hAnsi="Times New Roman"/>
          <w:sz w:val="18"/>
        </w:rPr>
      </w:pPr>
      <w:r>
        <w:rPr>
          <w:rFonts w:ascii="Times New Roman" w:eastAsia="Times New Roman" w:hAnsi="Times New Roman"/>
          <w:sz w:val="18"/>
        </w:rPr>
        <w:t xml:space="preserve">İhale üzerinde kalan firma Sözleşme’yi imzaladığı anda diğer isteklilerin geçici teminatları iade edilir, ihale üzerinde kalan firma Sözleşme’yi imzalamadığı ve de </w:t>
      </w:r>
      <w:proofErr w:type="spellStart"/>
      <w:r>
        <w:rPr>
          <w:rFonts w:ascii="Times New Roman" w:eastAsia="Times New Roman" w:hAnsi="Times New Roman"/>
          <w:sz w:val="18"/>
        </w:rPr>
        <w:t>MEDAŞ’ı</w:t>
      </w:r>
      <w:proofErr w:type="spellEnd"/>
      <w:r>
        <w:rPr>
          <w:rFonts w:ascii="Times New Roman" w:eastAsia="Times New Roman" w:hAnsi="Times New Roman"/>
          <w:sz w:val="18"/>
        </w:rPr>
        <w:t xml:space="preserve"> zarara uğrattığına karar verilmesi halinde, ihale kapsamında alınan geçici teminat gelir kaydedilir.</w:t>
      </w:r>
    </w:p>
    <w:p w14:paraId="29978E54" w14:textId="77777777" w:rsidR="00915E60" w:rsidRDefault="00915E60" w:rsidP="00293D96">
      <w:pPr>
        <w:spacing w:line="0" w:lineRule="atLeast"/>
        <w:jc w:val="both"/>
        <w:rPr>
          <w:rFonts w:ascii="Times New Roman" w:eastAsia="Times New Roman" w:hAnsi="Times New Roman"/>
          <w:sz w:val="18"/>
        </w:rPr>
      </w:pPr>
      <w:r>
        <w:rPr>
          <w:rFonts w:ascii="Times New Roman" w:eastAsia="Times New Roman" w:hAnsi="Times New Roman"/>
          <w:sz w:val="18"/>
        </w:rPr>
        <w:t>İhalelerde sunulan tekliflerin açılmasından sonra açık arttırma yapılır. Bu hususa ihale dokümanında yer verilir.</w:t>
      </w:r>
    </w:p>
    <w:p w14:paraId="363BF2E0" w14:textId="77777777" w:rsidR="00915E60" w:rsidRPr="003F0A94" w:rsidRDefault="00915E60" w:rsidP="001D6BEC">
      <w:pPr>
        <w:spacing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sz w:val="18"/>
        </w:rPr>
        <w:t xml:space="preserve">Bu </w:t>
      </w:r>
      <w:proofErr w:type="gramStart"/>
      <w:r>
        <w:rPr>
          <w:rFonts w:ascii="Times New Roman" w:eastAsia="Times New Roman" w:hAnsi="Times New Roman"/>
          <w:sz w:val="18"/>
        </w:rPr>
        <w:t>prosedür</w:t>
      </w:r>
      <w:proofErr w:type="gramEnd"/>
      <w:r>
        <w:rPr>
          <w:rFonts w:ascii="Times New Roman" w:eastAsia="Times New Roman" w:hAnsi="Times New Roman"/>
          <w:sz w:val="18"/>
        </w:rPr>
        <w:t xml:space="preserve"> kapsamında; </w:t>
      </w:r>
      <w:r w:rsidRPr="003F0A94">
        <w:rPr>
          <w:rFonts w:ascii="Times New Roman" w:eastAsia="Times New Roman" w:hAnsi="Times New Roman" w:cs="Times New Roman"/>
          <w:sz w:val="18"/>
          <w:szCs w:val="18"/>
          <w:lang w:eastAsia="tr-TR"/>
        </w:rPr>
        <w:t xml:space="preserve">İhale dokümanında; itiraz süresi, bildirimlerin yapılması gereken süre, sözleşmeye davet süresi ve benzeri tüm asgari sürelerin her biri iki iş gününden, ilan süreleri yedi iş gününden az olmamak üzere </w:t>
      </w:r>
      <w:r>
        <w:rPr>
          <w:rFonts w:ascii="Times New Roman" w:eastAsia="Times New Roman" w:hAnsi="Times New Roman" w:cs="Times New Roman"/>
          <w:sz w:val="18"/>
          <w:szCs w:val="18"/>
          <w:lang w:eastAsia="tr-TR"/>
        </w:rPr>
        <w:t>MEDAŞ</w:t>
      </w:r>
      <w:r w:rsidRPr="003F0A94">
        <w:rPr>
          <w:rFonts w:ascii="Times New Roman" w:eastAsia="Times New Roman" w:hAnsi="Times New Roman" w:cs="Times New Roman"/>
          <w:sz w:val="18"/>
          <w:szCs w:val="18"/>
          <w:lang w:eastAsia="tr-TR"/>
        </w:rPr>
        <w:t xml:space="preserve"> tarafından belirlenir</w:t>
      </w:r>
      <w:r>
        <w:rPr>
          <w:rFonts w:ascii="Times New Roman" w:eastAsia="Times New Roman" w:hAnsi="Times New Roman" w:cs="Times New Roman"/>
          <w:sz w:val="18"/>
          <w:szCs w:val="18"/>
          <w:lang w:eastAsia="tr-TR"/>
        </w:rPr>
        <w:t xml:space="preserve"> ve Cumartesi günleri iş günü olarak kabul edilir.</w:t>
      </w:r>
    </w:p>
    <w:p w14:paraId="34E1445B" w14:textId="77777777" w:rsidR="00293D96" w:rsidRDefault="00293D96" w:rsidP="001D6BEC">
      <w:pPr>
        <w:spacing w:line="0" w:lineRule="atLeast"/>
        <w:ind w:left="280"/>
        <w:jc w:val="both"/>
        <w:rPr>
          <w:rFonts w:ascii="Times New Roman" w:eastAsia="Times New Roman" w:hAnsi="Times New Roman"/>
          <w:b/>
          <w:sz w:val="18"/>
        </w:rPr>
      </w:pPr>
    </w:p>
    <w:p w14:paraId="41082DC0" w14:textId="77777777" w:rsidR="00915E60" w:rsidRDefault="00915E60" w:rsidP="00293D96">
      <w:pPr>
        <w:spacing w:line="0" w:lineRule="atLeast"/>
        <w:jc w:val="both"/>
        <w:rPr>
          <w:rFonts w:ascii="Times New Roman" w:eastAsia="Times New Roman" w:hAnsi="Times New Roman"/>
          <w:b/>
          <w:sz w:val="18"/>
        </w:rPr>
      </w:pPr>
      <w:r>
        <w:rPr>
          <w:rFonts w:ascii="Times New Roman" w:eastAsia="Times New Roman" w:hAnsi="Times New Roman"/>
          <w:b/>
          <w:sz w:val="18"/>
        </w:rPr>
        <w:t>İhale Komisyonu ve Komisyon Karar Şekli</w:t>
      </w:r>
    </w:p>
    <w:p w14:paraId="71CFFEA8" w14:textId="77777777" w:rsidR="00915E60" w:rsidRDefault="00915E60" w:rsidP="001D6BEC">
      <w:pPr>
        <w:tabs>
          <w:tab w:val="left" w:pos="1561"/>
        </w:tabs>
        <w:spacing w:line="274" w:lineRule="auto"/>
        <w:jc w:val="both"/>
        <w:rPr>
          <w:rFonts w:ascii="Times New Roman" w:eastAsia="Times New Roman" w:hAnsi="Times New Roman"/>
          <w:sz w:val="18"/>
        </w:rPr>
      </w:pPr>
      <w:r>
        <w:rPr>
          <w:rFonts w:ascii="Times New Roman" w:eastAsia="Times New Roman" w:hAnsi="Times New Roman"/>
          <w:b/>
          <w:sz w:val="18"/>
        </w:rPr>
        <w:t xml:space="preserve">MADDE 8 </w:t>
      </w:r>
      <w:r>
        <w:rPr>
          <w:rFonts w:ascii="Times New Roman" w:eastAsia="Times New Roman" w:hAnsi="Times New Roman"/>
          <w:sz w:val="18"/>
        </w:rPr>
        <w:t xml:space="preserve">İhale Komisyonu; en az üç kişiden (başkan ve iki üye) oluşur. Malzeme Yönetimi ve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Müdürlüğü’nün bağlı bulunduğu Genel Müdür Yardımcısı Başkanlığı’nda, Malzeme Yönetimi ve Satın alma Müdürü mutlaka olmak üzere, talebi yapan ilgili Birim Müdürü ve bağlı bulunduğu Genel Müdür Yardımcısı arasından en az üç kişi ile komisyon oluşturulur.</w:t>
      </w:r>
    </w:p>
    <w:p w14:paraId="5369600D" w14:textId="77777777" w:rsidR="00915E60" w:rsidRDefault="00915E60" w:rsidP="001D6BEC">
      <w:pPr>
        <w:tabs>
          <w:tab w:val="left" w:pos="1510"/>
        </w:tabs>
        <w:spacing w:line="272" w:lineRule="auto"/>
        <w:jc w:val="both"/>
        <w:rPr>
          <w:rFonts w:ascii="Times New Roman" w:eastAsia="Times New Roman" w:hAnsi="Times New Roman"/>
          <w:sz w:val="18"/>
        </w:rPr>
      </w:pPr>
      <w:r>
        <w:rPr>
          <w:rFonts w:ascii="Times New Roman" w:eastAsia="Times New Roman" w:hAnsi="Times New Roman"/>
          <w:sz w:val="18"/>
        </w:rPr>
        <w:t>İhale Komisyonu Çalışma Şekli; Komisyon üyeleri ihale tarih ve saatinde oturumda hazır bulunarak, ihale tekliflerini, Tekliflerin Alınması ve İhale Oturumları maddesinde anlatıldığı şekilde değerlendirmesi sonucu karar alarak, ihale kararını Genel Müdür onayına sunar.</w:t>
      </w:r>
    </w:p>
    <w:p w14:paraId="0C96B7A8" w14:textId="77777777" w:rsidR="00915E60" w:rsidRDefault="00915E60" w:rsidP="001D6BEC">
      <w:pPr>
        <w:tabs>
          <w:tab w:val="left" w:pos="1500"/>
        </w:tabs>
        <w:spacing w:line="0" w:lineRule="atLeast"/>
        <w:jc w:val="both"/>
        <w:rPr>
          <w:rFonts w:ascii="Times New Roman" w:eastAsia="Times New Roman" w:hAnsi="Times New Roman"/>
          <w:sz w:val="18"/>
        </w:rPr>
      </w:pPr>
      <w:r>
        <w:rPr>
          <w:rFonts w:ascii="Times New Roman" w:eastAsia="Times New Roman" w:hAnsi="Times New Roman"/>
          <w:sz w:val="18"/>
        </w:rPr>
        <w:t>Komisyonun Karar Alma Şekli; İhale Komisyonu oy birliği ile karar alır.</w:t>
      </w:r>
    </w:p>
    <w:p w14:paraId="0D104ED9" w14:textId="77777777" w:rsidR="00915E60" w:rsidRDefault="00915E60" w:rsidP="001D6BEC">
      <w:pPr>
        <w:tabs>
          <w:tab w:val="left" w:pos="1503"/>
        </w:tabs>
        <w:spacing w:line="274" w:lineRule="auto"/>
        <w:jc w:val="both"/>
        <w:rPr>
          <w:rFonts w:ascii="Times New Roman" w:eastAsia="Times New Roman" w:hAnsi="Times New Roman"/>
          <w:sz w:val="18"/>
        </w:rPr>
      </w:pPr>
      <w:r>
        <w:rPr>
          <w:rFonts w:ascii="Times New Roman" w:eastAsia="Times New Roman" w:hAnsi="Times New Roman"/>
          <w:sz w:val="18"/>
        </w:rPr>
        <w:t>İhale Komisyon Karar Metni ve Onayı: İhale Komisyon Karar Metninde; ihale adı, ihale tarihi, teklif veren istekliler, teklif tutarları, ihaleyi kazanan istekli, ihale bedeli, değerlendirme dışı kalma gerekçeleri, teknik ve ticari değerlendirme analizi ve Komisyon üyelerinin adları, soyadları ve görev unvanlarına yer verilir. Komisyon kararı ve ayrıca ihale iptal edilmiş ise gerekçesi belirtilerek Genel Müdür imzası ile onay alınır.</w:t>
      </w:r>
    </w:p>
    <w:p w14:paraId="45AD91C1" w14:textId="77777777" w:rsidR="007E49E8" w:rsidRDefault="007E49E8" w:rsidP="001D6BEC">
      <w:pPr>
        <w:jc w:val="both"/>
        <w:rPr>
          <w:rFonts w:ascii="Times New Roman" w:eastAsia="Times New Roman" w:hAnsi="Times New Roman"/>
          <w:b/>
          <w:sz w:val="18"/>
        </w:rPr>
      </w:pPr>
    </w:p>
    <w:p w14:paraId="2EBD786C" w14:textId="77777777" w:rsidR="007E49E8" w:rsidRDefault="007E49E8" w:rsidP="001D6BEC">
      <w:pPr>
        <w:jc w:val="both"/>
        <w:rPr>
          <w:rFonts w:ascii="Times New Roman" w:eastAsia="Times New Roman" w:hAnsi="Times New Roman"/>
          <w:b/>
          <w:sz w:val="18"/>
        </w:rPr>
      </w:pPr>
    </w:p>
    <w:p w14:paraId="35C1A2DF" w14:textId="77777777" w:rsidR="007E49E8" w:rsidRDefault="007E49E8" w:rsidP="001D6BEC">
      <w:pPr>
        <w:jc w:val="both"/>
        <w:rPr>
          <w:rFonts w:ascii="Times New Roman" w:eastAsia="Times New Roman" w:hAnsi="Times New Roman"/>
          <w:b/>
          <w:sz w:val="18"/>
        </w:rPr>
      </w:pPr>
    </w:p>
    <w:p w14:paraId="60922478" w14:textId="77777777" w:rsidR="00915E60" w:rsidRDefault="00915E60" w:rsidP="001D6BEC">
      <w:pPr>
        <w:jc w:val="both"/>
        <w:rPr>
          <w:rFonts w:ascii="Times New Roman" w:eastAsia="Times New Roman" w:hAnsi="Times New Roman"/>
          <w:b/>
          <w:sz w:val="18"/>
        </w:rPr>
      </w:pPr>
      <w:r>
        <w:rPr>
          <w:rFonts w:ascii="Times New Roman" w:eastAsia="Times New Roman" w:hAnsi="Times New Roman"/>
          <w:b/>
          <w:sz w:val="18"/>
        </w:rPr>
        <w:lastRenderedPageBreak/>
        <w:t>Tekliflerin Sunulması, Değerlendirilmesi ve İhalenin Karara Bağlanması</w:t>
      </w:r>
    </w:p>
    <w:p w14:paraId="618DF92A" w14:textId="77777777" w:rsidR="00915E60" w:rsidRDefault="00915E60" w:rsidP="001D6BEC">
      <w:pPr>
        <w:jc w:val="both"/>
        <w:rPr>
          <w:rFonts w:ascii="Times New Roman" w:eastAsia="Times New Roman" w:hAnsi="Times New Roman"/>
          <w:sz w:val="18"/>
        </w:rPr>
      </w:pPr>
      <w:r>
        <w:rPr>
          <w:rFonts w:ascii="Times New Roman" w:eastAsia="Times New Roman" w:hAnsi="Times New Roman"/>
          <w:b/>
          <w:sz w:val="18"/>
        </w:rPr>
        <w:t xml:space="preserve">MADDE 9 – </w:t>
      </w:r>
      <w:r>
        <w:rPr>
          <w:rFonts w:ascii="Times New Roman" w:eastAsia="Times New Roman" w:hAnsi="Times New Roman"/>
          <w:sz w:val="18"/>
        </w:rPr>
        <w:t>(1)</w:t>
      </w:r>
      <w:r>
        <w:rPr>
          <w:rFonts w:ascii="Times New Roman" w:eastAsia="Times New Roman" w:hAnsi="Times New Roman"/>
          <w:b/>
          <w:sz w:val="18"/>
        </w:rPr>
        <w:t xml:space="preserve"> </w:t>
      </w:r>
      <w:r>
        <w:rPr>
          <w:rFonts w:ascii="Times New Roman" w:eastAsia="Times New Roman" w:hAnsi="Times New Roman"/>
          <w:sz w:val="18"/>
        </w:rPr>
        <w:t>Teklifler aşağıda belirtildiği şekilde hazırlanarak sunulur.</w:t>
      </w:r>
    </w:p>
    <w:p w14:paraId="1E9CBDD7" w14:textId="77777777" w:rsidR="00915E60" w:rsidRDefault="00915E60" w:rsidP="007E49E8">
      <w:pPr>
        <w:numPr>
          <w:ilvl w:val="0"/>
          <w:numId w:val="33"/>
        </w:numPr>
        <w:tabs>
          <w:tab w:val="left" w:pos="0"/>
        </w:tabs>
        <w:spacing w:line="0" w:lineRule="atLeast"/>
        <w:jc w:val="both"/>
        <w:rPr>
          <w:rFonts w:ascii="Symbol" w:eastAsia="Symbol" w:hAnsi="Symbol"/>
          <w:sz w:val="18"/>
        </w:rPr>
      </w:pPr>
      <w:r>
        <w:rPr>
          <w:rFonts w:ascii="Times New Roman" w:eastAsia="Times New Roman" w:hAnsi="Times New Roman"/>
          <w:sz w:val="18"/>
        </w:rPr>
        <w:t>Teklifler ihale doküman zarfı ve fiyat teklif zarfı olmak üzere iki ayrı kapalı zarf halinde sunulur.</w:t>
      </w:r>
    </w:p>
    <w:p w14:paraId="7E2BA510" w14:textId="77777777" w:rsidR="00915E60" w:rsidRDefault="00915E60" w:rsidP="007E49E8">
      <w:pPr>
        <w:numPr>
          <w:ilvl w:val="0"/>
          <w:numId w:val="33"/>
        </w:numPr>
        <w:tabs>
          <w:tab w:val="left" w:pos="0"/>
        </w:tabs>
        <w:spacing w:line="262" w:lineRule="auto"/>
        <w:jc w:val="both"/>
        <w:rPr>
          <w:rFonts w:ascii="Symbol" w:eastAsia="Symbol" w:hAnsi="Symbol"/>
          <w:sz w:val="18"/>
        </w:rPr>
      </w:pPr>
      <w:r>
        <w:rPr>
          <w:rFonts w:ascii="Times New Roman" w:eastAsia="Times New Roman" w:hAnsi="Times New Roman"/>
          <w:sz w:val="18"/>
        </w:rPr>
        <w:t>Her bir zarf üstünde isteklinin adı ve/veya unvanı, imzası, iletişim adresleri (posta ve kayıtlı e-posta adresleri), tebligata ilişkin açık adresleri, telefonu, hangi ihale için teklif verildiği yer alır. Zarf üzerinde isteklinin teklif tutarına ilişkin herhangi bir bilgiye yer verilemez.</w:t>
      </w:r>
    </w:p>
    <w:p w14:paraId="6B684D59" w14:textId="77777777" w:rsidR="00915E60" w:rsidRPr="00F548BE" w:rsidRDefault="00915E60" w:rsidP="007E49E8">
      <w:pPr>
        <w:numPr>
          <w:ilvl w:val="0"/>
          <w:numId w:val="33"/>
        </w:numPr>
        <w:tabs>
          <w:tab w:val="left" w:pos="0"/>
        </w:tabs>
        <w:spacing w:line="248" w:lineRule="auto"/>
        <w:jc w:val="both"/>
        <w:rPr>
          <w:rFonts w:ascii="Symbol" w:eastAsia="Symbol" w:hAnsi="Symbol"/>
          <w:sz w:val="18"/>
        </w:rPr>
      </w:pPr>
      <w:r>
        <w:rPr>
          <w:rFonts w:ascii="Times New Roman" w:eastAsia="Times New Roman" w:hAnsi="Times New Roman"/>
          <w:sz w:val="18"/>
        </w:rPr>
        <w:t>Teklif zarfları, ihale dokümanında belirtilen ihale tarih ve saatine kadar Evrak Kayıt Bölümü (Muhaberat)’ne teslim edilir.</w:t>
      </w:r>
    </w:p>
    <w:p w14:paraId="1B6C36F6" w14:textId="77777777" w:rsidR="00915E60" w:rsidRDefault="00915E60" w:rsidP="007E49E8">
      <w:pPr>
        <w:spacing w:line="244" w:lineRule="auto"/>
        <w:jc w:val="both"/>
        <w:rPr>
          <w:rFonts w:ascii="Times New Roman" w:eastAsia="Times New Roman" w:hAnsi="Times New Roman"/>
          <w:sz w:val="18"/>
        </w:rPr>
      </w:pPr>
      <w:r>
        <w:rPr>
          <w:rFonts w:ascii="Times New Roman" w:eastAsia="Times New Roman" w:hAnsi="Times New Roman"/>
          <w:sz w:val="18"/>
        </w:rPr>
        <w:t>Teklif verme süresinin bitiminde, gelen tüm teklifler İhale komisyonunun bulunduğu toplantıda birlikte açılır ve teklifler kayıt altına alınır. İhale dokümanında belirtilen saatten sonra verilen teklifler kabul edilmez ve açılmaksızın iade edilir.</w:t>
      </w:r>
    </w:p>
    <w:p w14:paraId="218536F0" w14:textId="77777777" w:rsidR="00915E60" w:rsidRDefault="00915E60" w:rsidP="007E49E8">
      <w:pPr>
        <w:spacing w:line="0" w:lineRule="atLeast"/>
        <w:jc w:val="both"/>
        <w:rPr>
          <w:rFonts w:ascii="Times New Roman" w:eastAsia="Times New Roman" w:hAnsi="Times New Roman"/>
          <w:sz w:val="18"/>
        </w:rPr>
      </w:pPr>
      <w:r>
        <w:rPr>
          <w:rFonts w:ascii="Times New Roman" w:eastAsia="Times New Roman" w:hAnsi="Times New Roman"/>
          <w:sz w:val="18"/>
        </w:rPr>
        <w:t>Teklif mektupları yazılı ve imzalı olarak sunulur.</w:t>
      </w:r>
    </w:p>
    <w:p w14:paraId="0E99582D" w14:textId="68DB5A25" w:rsidR="00915E60" w:rsidRDefault="00915E60" w:rsidP="001D6BEC">
      <w:pPr>
        <w:spacing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 </w:t>
      </w:r>
      <w:r w:rsidRPr="00513D2B">
        <w:rPr>
          <w:rFonts w:ascii="Times New Roman" w:eastAsia="Times New Roman" w:hAnsi="Times New Roman" w:cs="Times New Roman"/>
          <w:sz w:val="18"/>
          <w:szCs w:val="18"/>
          <w:lang w:eastAsia="tr-TR"/>
        </w:rPr>
        <w:t>İhale komisyonunca ihale dokümanında belirtilen saatte</w:t>
      </w:r>
      <w:r w:rsidRPr="003F0A94">
        <w:rPr>
          <w:rFonts w:ascii="Times New Roman" w:eastAsia="Times New Roman" w:hAnsi="Times New Roman" w:cs="Times New Roman"/>
          <w:sz w:val="18"/>
          <w:szCs w:val="18"/>
          <w:lang w:eastAsia="tr-TR"/>
        </w:rPr>
        <w:t xml:space="preserve"> kaç teklif verilmiş olduğu ve ihaleye katılan isteklilerin listesi tutanakla tespit edilerek, oturumda hazır bulunanlara duyurulur ve hemen ihaleye başlanır. Öncelikle ihaleye katılabilme şartı olarak istenilen bütün belgeleri içeren yeterlik zarfı açılır. İsteklilerin belgelerinin eksik olup olmadığı kontrol edilir. Belgeleri eksik veya teklif zarfı usulüne uygun olmayan istekliler tutanakla tespit edilir, bu isteklilerin fiyat teklif zarfları açılmaz. Bu aşamada teklifi oluşturan belgeler düzeltilemez ve tamamlanamaz. Belgeleri eksik veya teklif zarfı usulüne uygun olmayan istekliler oturumdan çıkartılarak birinci oturum kapatılır; ara verilmeden ikinci oturuma geçilir. İkinci oturumda fiyat teklif zarfları açılır ve okunur. İkinci ihale oturumunda, ilk tekliflerin açılması sonrasında, en düşük teklifi veren istekli ihaleden elenerek, n</w:t>
      </w:r>
      <w:r>
        <w:rPr>
          <w:rFonts w:ascii="Times New Roman" w:eastAsia="Times New Roman" w:hAnsi="Times New Roman" w:cs="Times New Roman"/>
          <w:sz w:val="18"/>
          <w:szCs w:val="18"/>
          <w:lang w:eastAsia="tr-TR"/>
        </w:rPr>
        <w:t xml:space="preserve">ihai tekliflerin oluşturulacağı </w:t>
      </w:r>
      <w:r w:rsidRPr="003F0A94">
        <w:rPr>
          <w:rFonts w:ascii="Times New Roman" w:eastAsia="Times New Roman" w:hAnsi="Times New Roman" w:cs="Times New Roman"/>
          <w:sz w:val="18"/>
          <w:szCs w:val="18"/>
          <w:lang w:eastAsia="tr-TR"/>
        </w:rPr>
        <w:t>açık arttırma/pazarlık işlemleri aşamasına katılamamasına yönelik düzenleme yapılması halinde, elenen istekli oturumdan çıkartılır. Kalan isteklilerle, nihai teklifler alınana kadar satış ihalelerinde açık arttırma ve pazarlık işlemleri gerçekleştirilerek teklif fiyatları ile pazarlık aşamasındaki ara verilmeksizin yapılan etaplarda oluşan nihai teklif fiyatları tutanak altına alınarak oturum sonlandırılır. Belli istekliler arasındaki ihale usulü ile yapılan ihalelerde ise, ön yeterlik ihalesi aşaması tamamlandıktan sonra, yeterlik alan istekliler arasında yapılacak ikinci aşama ihale, ikinci oturumdan başlanarak sonuçlandırılır.</w:t>
      </w:r>
    </w:p>
    <w:p w14:paraId="2BD878A9" w14:textId="77777777" w:rsidR="00915E60" w:rsidRDefault="00915E60" w:rsidP="007E49E8">
      <w:pPr>
        <w:spacing w:line="251" w:lineRule="auto"/>
        <w:jc w:val="both"/>
        <w:rPr>
          <w:rFonts w:ascii="Times New Roman" w:eastAsia="Times New Roman" w:hAnsi="Times New Roman"/>
          <w:sz w:val="18"/>
        </w:rPr>
      </w:pPr>
      <w:r>
        <w:rPr>
          <w:rFonts w:ascii="Times New Roman" w:eastAsia="Times New Roman" w:hAnsi="Times New Roman"/>
          <w:sz w:val="18"/>
        </w:rPr>
        <w:t xml:space="preserve">İhale belgesinde firmaların </w:t>
      </w:r>
      <w:r w:rsidR="001D6BEC">
        <w:rPr>
          <w:rFonts w:ascii="Times New Roman" w:eastAsia="Times New Roman" w:hAnsi="Times New Roman"/>
          <w:sz w:val="18"/>
        </w:rPr>
        <w:t>yeterlik</w:t>
      </w:r>
      <w:r>
        <w:rPr>
          <w:rFonts w:ascii="Times New Roman" w:eastAsia="Times New Roman" w:hAnsi="Times New Roman"/>
          <w:sz w:val="18"/>
        </w:rPr>
        <w:t xml:space="preserve">/teknik (fiyat dışı unsurlarla ilgili) olarak değerlendirileceği belirtilmiş ise, açık arttırmayı takiben gerçekleştirilecek </w:t>
      </w:r>
      <w:r w:rsidR="001D6BEC">
        <w:rPr>
          <w:rFonts w:ascii="Times New Roman" w:eastAsia="Times New Roman" w:hAnsi="Times New Roman"/>
          <w:sz w:val="18"/>
        </w:rPr>
        <w:t>yeterlik</w:t>
      </w:r>
      <w:r>
        <w:rPr>
          <w:rFonts w:ascii="Times New Roman" w:eastAsia="Times New Roman" w:hAnsi="Times New Roman"/>
          <w:sz w:val="18"/>
        </w:rPr>
        <w:t xml:space="preserve"> değerlendirme ve/veya teknik değerlendirme, ihale komisyonunda görev alan ilgili üyeler tarafından yapılır. Tekliflerin değerlendirilmesi,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bölümü koordinasyonunda ihale komisyonunun sorumluluğundadır.</w:t>
      </w:r>
    </w:p>
    <w:p w14:paraId="2A99BBB8" w14:textId="77777777" w:rsidR="00915E60" w:rsidRDefault="00915E60" w:rsidP="007E49E8">
      <w:pPr>
        <w:spacing w:line="0" w:lineRule="atLeast"/>
        <w:jc w:val="both"/>
        <w:rPr>
          <w:rFonts w:ascii="Times New Roman" w:eastAsia="Times New Roman" w:hAnsi="Times New Roman"/>
          <w:sz w:val="18"/>
        </w:rPr>
      </w:pPr>
      <w:r>
        <w:rPr>
          <w:rFonts w:ascii="Times New Roman" w:eastAsia="Times New Roman" w:hAnsi="Times New Roman"/>
          <w:sz w:val="18"/>
        </w:rPr>
        <w:t>Tekliflerin değerlendirilmesi aşamasında, istekliler ile görüşme yapılabilir. İsteklilerden açıklama talebinde bulunulabilir.</w:t>
      </w:r>
    </w:p>
    <w:p w14:paraId="66C350E4" w14:textId="77777777" w:rsidR="00915E60" w:rsidRDefault="00915E60" w:rsidP="007E49E8">
      <w:pPr>
        <w:spacing w:line="0" w:lineRule="atLeast"/>
        <w:jc w:val="both"/>
        <w:rPr>
          <w:rFonts w:ascii="Times New Roman" w:eastAsia="Times New Roman" w:hAnsi="Times New Roman"/>
          <w:sz w:val="18"/>
        </w:rPr>
      </w:pPr>
      <w:r>
        <w:rPr>
          <w:rFonts w:ascii="Times New Roman" w:eastAsia="Times New Roman" w:hAnsi="Times New Roman"/>
          <w:sz w:val="18"/>
        </w:rPr>
        <w:t>Teklif değerlendirme aşamaları aşağıda tanımlandığı şekildedir:</w:t>
      </w:r>
    </w:p>
    <w:p w14:paraId="6E032CDE" w14:textId="77777777" w:rsidR="00915E60" w:rsidRPr="00582851" w:rsidRDefault="00915E60" w:rsidP="001D6BEC">
      <w:pPr>
        <w:numPr>
          <w:ilvl w:val="0"/>
          <w:numId w:val="35"/>
        </w:numPr>
        <w:tabs>
          <w:tab w:val="left" w:pos="680"/>
        </w:tabs>
        <w:spacing w:line="0" w:lineRule="atLeast"/>
        <w:ind w:left="680" w:hanging="418"/>
        <w:jc w:val="both"/>
        <w:rPr>
          <w:rFonts w:ascii="Symbol" w:eastAsia="Symbol" w:hAnsi="Symbol"/>
          <w:sz w:val="18"/>
        </w:rPr>
      </w:pPr>
      <w:r>
        <w:rPr>
          <w:rFonts w:ascii="Times New Roman" w:eastAsia="Times New Roman" w:hAnsi="Times New Roman"/>
          <w:sz w:val="18"/>
        </w:rPr>
        <w:t xml:space="preserve">Yeterlik/Doküman Kontrol ve yapılacaksa </w:t>
      </w:r>
    </w:p>
    <w:p w14:paraId="0ADD2C06" w14:textId="77777777" w:rsidR="00915E60" w:rsidRDefault="00915E60" w:rsidP="001D6BEC">
      <w:pPr>
        <w:numPr>
          <w:ilvl w:val="0"/>
          <w:numId w:val="35"/>
        </w:numPr>
        <w:tabs>
          <w:tab w:val="left" w:pos="680"/>
        </w:tabs>
        <w:spacing w:line="0" w:lineRule="atLeast"/>
        <w:ind w:left="680" w:hanging="418"/>
        <w:jc w:val="both"/>
        <w:rPr>
          <w:rFonts w:ascii="Symbol" w:eastAsia="Symbol" w:hAnsi="Symbol"/>
          <w:sz w:val="18"/>
        </w:rPr>
      </w:pPr>
      <w:r>
        <w:rPr>
          <w:rFonts w:ascii="Times New Roman" w:eastAsia="Times New Roman" w:hAnsi="Times New Roman"/>
          <w:sz w:val="18"/>
        </w:rPr>
        <w:t>Teknik Değerlendirme</w:t>
      </w:r>
    </w:p>
    <w:p w14:paraId="61EEA0E5" w14:textId="77777777" w:rsidR="00915E60" w:rsidRPr="00582851" w:rsidRDefault="00915E60" w:rsidP="001D6BEC">
      <w:pPr>
        <w:numPr>
          <w:ilvl w:val="0"/>
          <w:numId w:val="35"/>
        </w:numPr>
        <w:tabs>
          <w:tab w:val="left" w:pos="680"/>
        </w:tabs>
        <w:spacing w:line="0" w:lineRule="atLeast"/>
        <w:ind w:left="680" w:hanging="418"/>
        <w:jc w:val="both"/>
        <w:rPr>
          <w:rFonts w:ascii="Symbol" w:eastAsia="Symbol" w:hAnsi="Symbol"/>
          <w:sz w:val="18"/>
        </w:rPr>
      </w:pPr>
      <w:r w:rsidRPr="00582851">
        <w:rPr>
          <w:rFonts w:ascii="Times New Roman" w:eastAsia="Times New Roman" w:hAnsi="Times New Roman"/>
          <w:sz w:val="18"/>
        </w:rPr>
        <w:t xml:space="preserve">Ticari Değerlendirme </w:t>
      </w:r>
    </w:p>
    <w:p w14:paraId="1A9F4C4F" w14:textId="77777777" w:rsidR="00915E60" w:rsidRPr="00582851" w:rsidRDefault="00915E60" w:rsidP="007E49E8">
      <w:pPr>
        <w:tabs>
          <w:tab w:val="left" w:pos="0"/>
        </w:tabs>
        <w:spacing w:line="0" w:lineRule="atLeast"/>
        <w:jc w:val="both"/>
        <w:rPr>
          <w:rFonts w:ascii="Symbol" w:eastAsia="Symbol" w:hAnsi="Symbol"/>
          <w:sz w:val="18"/>
        </w:rPr>
      </w:pPr>
      <w:r w:rsidRPr="00582851">
        <w:rPr>
          <w:rFonts w:ascii="Times New Roman" w:eastAsia="Times New Roman" w:hAnsi="Times New Roman"/>
          <w:sz w:val="18"/>
        </w:rPr>
        <w:t>Oturumun Kapatılıp, Değerlendirme Aşamasına Geçilmesi;</w:t>
      </w:r>
    </w:p>
    <w:p w14:paraId="6C3F2161" w14:textId="77777777" w:rsidR="00915E60" w:rsidRDefault="00915E60" w:rsidP="007E49E8">
      <w:pPr>
        <w:spacing w:line="251" w:lineRule="auto"/>
        <w:jc w:val="both"/>
        <w:rPr>
          <w:rFonts w:ascii="Times New Roman" w:eastAsia="Times New Roman" w:hAnsi="Times New Roman"/>
          <w:sz w:val="18"/>
        </w:rPr>
      </w:pPr>
      <w:r>
        <w:rPr>
          <w:rFonts w:ascii="Times New Roman" w:eastAsia="Times New Roman" w:hAnsi="Times New Roman"/>
          <w:sz w:val="18"/>
        </w:rPr>
        <w:t>Tekliflerin İhale Komisyonunca Değerlendirilmesi aşamasında yapılacak İş ve İşlemler;</w:t>
      </w:r>
    </w:p>
    <w:p w14:paraId="4CF0664C" w14:textId="77777777" w:rsidR="00915E60" w:rsidRDefault="00915E60" w:rsidP="007E49E8">
      <w:pPr>
        <w:spacing w:line="251" w:lineRule="auto"/>
        <w:jc w:val="both"/>
        <w:rPr>
          <w:rFonts w:ascii="Times New Roman" w:eastAsia="Times New Roman" w:hAnsi="Times New Roman"/>
          <w:sz w:val="18"/>
        </w:rPr>
      </w:pPr>
      <w:r>
        <w:rPr>
          <w:rFonts w:ascii="Times New Roman" w:eastAsia="Times New Roman" w:hAnsi="Times New Roman"/>
          <w:sz w:val="18"/>
        </w:rPr>
        <w:t>Teknik Değerlendirme;</w:t>
      </w:r>
    </w:p>
    <w:p w14:paraId="3D91465B" w14:textId="77777777" w:rsidR="00915E60" w:rsidRPr="00582851" w:rsidRDefault="00915E60" w:rsidP="007E49E8">
      <w:pPr>
        <w:spacing w:line="251" w:lineRule="auto"/>
        <w:jc w:val="both"/>
        <w:rPr>
          <w:rFonts w:ascii="Times New Roman" w:eastAsia="Times New Roman" w:hAnsi="Times New Roman"/>
          <w:sz w:val="18"/>
        </w:rPr>
      </w:pPr>
      <w:r w:rsidRPr="00582851">
        <w:rPr>
          <w:rFonts w:ascii="Times New Roman" w:eastAsia="Times New Roman" w:hAnsi="Times New Roman"/>
          <w:sz w:val="18"/>
        </w:rPr>
        <w:t xml:space="preserve">Teknik Değerlendirme yapılacak ihalelerde, Talep Sahibi birim tarafından ihale dokümanında belirlenen kriterlere göre teknik değerlendirme yapılır.  Teknik Değerlendirme İhale Komisyonu’na sunulur. </w:t>
      </w:r>
    </w:p>
    <w:p w14:paraId="0944D53F" w14:textId="77777777" w:rsidR="00915E60" w:rsidRPr="00582851" w:rsidRDefault="00915E60" w:rsidP="007E49E8">
      <w:pPr>
        <w:spacing w:line="251" w:lineRule="auto"/>
        <w:jc w:val="both"/>
        <w:rPr>
          <w:rFonts w:ascii="Times New Roman" w:eastAsia="Times New Roman" w:hAnsi="Times New Roman"/>
          <w:sz w:val="18"/>
        </w:rPr>
      </w:pPr>
      <w:r w:rsidRPr="00582851">
        <w:rPr>
          <w:rFonts w:ascii="Times New Roman" w:eastAsia="Times New Roman" w:hAnsi="Times New Roman"/>
          <w:sz w:val="18"/>
        </w:rPr>
        <w:t>Ticari Değerlendirme;</w:t>
      </w:r>
    </w:p>
    <w:p w14:paraId="30B5909A" w14:textId="77777777" w:rsidR="00915E60" w:rsidRPr="003011CB" w:rsidRDefault="00915E60" w:rsidP="007E49E8">
      <w:pPr>
        <w:spacing w:line="251" w:lineRule="auto"/>
        <w:jc w:val="both"/>
      </w:pPr>
      <w:r w:rsidRPr="00582851">
        <w:rPr>
          <w:rFonts w:ascii="Times New Roman" w:eastAsia="Times New Roman" w:hAnsi="Times New Roman"/>
          <w:sz w:val="18"/>
        </w:rPr>
        <w:t xml:space="preserve">Ticari değerlendirme İhale Komisyonunca yapılır. Ticari Değerlendirme sonucu ekonomik açıdan en avantajlı teklif seçilir. </w:t>
      </w:r>
    </w:p>
    <w:p w14:paraId="40793F0F" w14:textId="77777777" w:rsidR="00915E60" w:rsidRDefault="00915E60" w:rsidP="007E49E8">
      <w:pPr>
        <w:spacing w:line="244" w:lineRule="auto"/>
        <w:jc w:val="both"/>
        <w:rPr>
          <w:rFonts w:ascii="Times New Roman" w:eastAsia="Times New Roman" w:hAnsi="Times New Roman"/>
          <w:sz w:val="18"/>
        </w:rPr>
      </w:pPr>
      <w:r>
        <w:rPr>
          <w:rFonts w:ascii="Times New Roman" w:eastAsia="Times New Roman" w:hAnsi="Times New Roman"/>
          <w:sz w:val="18"/>
        </w:rPr>
        <w:t>Açık arttırma sonuçları ile yeterlik değerlendirme/teknik değerlendirmeye konu ihalelerde sonuçların bütünsel olarak değerlendirilmesi sonrasında nihai değerlendirme şekillenir ve karara bağlanır.</w:t>
      </w:r>
    </w:p>
    <w:p w14:paraId="0674F77F" w14:textId="77777777" w:rsidR="00915E60" w:rsidRDefault="00915E60" w:rsidP="001D6BEC">
      <w:pPr>
        <w:spacing w:line="186" w:lineRule="exact"/>
        <w:jc w:val="both"/>
        <w:rPr>
          <w:rFonts w:ascii="Times New Roman" w:eastAsia="Times New Roman" w:hAnsi="Times New Roman"/>
        </w:rPr>
      </w:pPr>
    </w:p>
    <w:p w14:paraId="50477CD5" w14:textId="77777777" w:rsidR="00915E60" w:rsidRDefault="00915E60" w:rsidP="007E49E8">
      <w:pPr>
        <w:spacing w:line="251" w:lineRule="auto"/>
        <w:jc w:val="both"/>
        <w:rPr>
          <w:rFonts w:ascii="Times New Roman" w:eastAsia="Times New Roman" w:hAnsi="Times New Roman"/>
          <w:sz w:val="18"/>
        </w:rPr>
      </w:pPr>
      <w:r>
        <w:rPr>
          <w:rFonts w:ascii="Times New Roman" w:eastAsia="Times New Roman" w:hAnsi="Times New Roman"/>
          <w:sz w:val="18"/>
        </w:rPr>
        <w:lastRenderedPageBreak/>
        <w:t xml:space="preserve">Açık arttırmayı takiben yapılacak değerlendirmelerde; varsa yeterlik değerlendirme/teknik değerlendirme ve ticari değerlendirme alanlarının doldurulması aşamasında verilen tüm puanlar ihale komisyonunca, bilgi ve belgelere dayandırılmalıdır. Puanlamaya esas tüm bilgi ve belgelerin ihale dosyasında muhafaza sorumluluğu Malzeme Yönetimi ve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Müdürlüğüne aittir.</w:t>
      </w:r>
    </w:p>
    <w:p w14:paraId="618CCBF9" w14:textId="77777777" w:rsidR="00915E60" w:rsidRDefault="00915E60" w:rsidP="007E49E8">
      <w:pPr>
        <w:spacing w:line="0" w:lineRule="atLeast"/>
        <w:jc w:val="both"/>
        <w:rPr>
          <w:rFonts w:ascii="Times New Roman" w:eastAsia="Times New Roman" w:hAnsi="Times New Roman"/>
          <w:sz w:val="18"/>
        </w:rPr>
      </w:pPr>
      <w:r>
        <w:rPr>
          <w:rFonts w:ascii="Times New Roman" w:eastAsia="Times New Roman" w:hAnsi="Times New Roman"/>
          <w:sz w:val="18"/>
        </w:rPr>
        <w:t>Nihai konuma getirilen İhale Komisyon Karar Formu onaya sunulur.</w:t>
      </w:r>
    </w:p>
    <w:p w14:paraId="7179EC11" w14:textId="77777777" w:rsidR="00915E60" w:rsidRDefault="00915E60" w:rsidP="007E49E8">
      <w:pPr>
        <w:spacing w:line="0" w:lineRule="atLeast"/>
        <w:jc w:val="both"/>
        <w:rPr>
          <w:rFonts w:ascii="Times New Roman" w:eastAsia="Times New Roman" w:hAnsi="Times New Roman"/>
          <w:sz w:val="18"/>
        </w:rPr>
      </w:pPr>
      <w:r>
        <w:rPr>
          <w:rFonts w:ascii="Times New Roman" w:eastAsia="Times New Roman" w:hAnsi="Times New Roman"/>
          <w:sz w:val="18"/>
        </w:rPr>
        <w:t xml:space="preserve">İhale Komisyon Karar sonuçları, Malzeme Yönetimi ve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Müdürlüğü tarafından ihale dosyasında muhafaza edilir.</w:t>
      </w:r>
    </w:p>
    <w:p w14:paraId="6D62357E" w14:textId="77777777" w:rsidR="00915E60" w:rsidRDefault="00915E60" w:rsidP="007E49E8">
      <w:pPr>
        <w:spacing w:line="266" w:lineRule="auto"/>
        <w:jc w:val="both"/>
        <w:rPr>
          <w:rFonts w:ascii="Times New Roman" w:eastAsia="Times New Roman" w:hAnsi="Times New Roman"/>
          <w:sz w:val="18"/>
        </w:rPr>
      </w:pPr>
      <w:r>
        <w:rPr>
          <w:rFonts w:ascii="Times New Roman" w:eastAsia="Times New Roman" w:hAnsi="Times New Roman"/>
          <w:sz w:val="18"/>
        </w:rPr>
        <w:t>Kesin teminat alınıp alınmayacağı, alınacaksa hangi oranda alınacağı, kesin teminatın iadesi ve gelir kaydedilmesi, teminat olarak kabul edilecek değerler ile ilgili hususlara Sözleşme taslağında ve İdari Şartnamede yer verilir.</w:t>
      </w:r>
    </w:p>
    <w:p w14:paraId="6BAB2393" w14:textId="77777777" w:rsidR="00915E60" w:rsidRDefault="00915E60" w:rsidP="007E49E8">
      <w:pPr>
        <w:spacing w:line="0" w:lineRule="atLeast"/>
        <w:jc w:val="both"/>
        <w:rPr>
          <w:rFonts w:ascii="Times New Roman" w:eastAsia="Times New Roman" w:hAnsi="Times New Roman"/>
          <w:sz w:val="18"/>
        </w:rPr>
      </w:pPr>
      <w:r>
        <w:rPr>
          <w:rFonts w:ascii="Times New Roman" w:eastAsia="Times New Roman" w:hAnsi="Times New Roman"/>
          <w:sz w:val="18"/>
        </w:rPr>
        <w:t>Kesin teminat; Sözleşme bedelinin %6’sından az olmamak üzere alınır. Süresi, işin teslimat süresini kapsar.</w:t>
      </w:r>
    </w:p>
    <w:p w14:paraId="1F80A189" w14:textId="77777777" w:rsidR="00915E60" w:rsidRDefault="00915E60" w:rsidP="007E49E8">
      <w:pPr>
        <w:spacing w:line="266" w:lineRule="auto"/>
        <w:jc w:val="both"/>
        <w:rPr>
          <w:rFonts w:ascii="Times New Roman" w:eastAsia="Times New Roman" w:hAnsi="Times New Roman"/>
          <w:sz w:val="18"/>
        </w:rPr>
      </w:pPr>
      <w:r>
        <w:rPr>
          <w:rFonts w:ascii="Times New Roman" w:eastAsia="Times New Roman" w:hAnsi="Times New Roman"/>
          <w:sz w:val="18"/>
        </w:rPr>
        <w:t>Yüklenicinin Şartname ve Sözleşme doğrultusunda Yükümlülüğünü yerine getirmemesi durumunda yerine getirmediği bedele karşılık gelen tutar kadar Kesin Teminat gelir kaydedilir.</w:t>
      </w:r>
    </w:p>
    <w:p w14:paraId="24C1C43C" w14:textId="77777777" w:rsidR="00915E60" w:rsidRDefault="00915E60" w:rsidP="007E49E8">
      <w:pPr>
        <w:spacing w:line="272" w:lineRule="auto"/>
        <w:jc w:val="both"/>
        <w:rPr>
          <w:rFonts w:ascii="Times New Roman" w:eastAsia="Times New Roman" w:hAnsi="Times New Roman"/>
          <w:sz w:val="18"/>
        </w:rPr>
      </w:pPr>
      <w:r>
        <w:rPr>
          <w:rFonts w:ascii="Times New Roman" w:eastAsia="Times New Roman" w:hAnsi="Times New Roman"/>
          <w:sz w:val="18"/>
        </w:rPr>
        <w:t xml:space="preserve">Teminat olarak kabul edilecek olan değerler; Tedavüldeki Türk </w:t>
      </w:r>
      <w:proofErr w:type="gramStart"/>
      <w:r>
        <w:rPr>
          <w:rFonts w:ascii="Times New Roman" w:eastAsia="Times New Roman" w:hAnsi="Times New Roman"/>
          <w:sz w:val="18"/>
        </w:rPr>
        <w:t>Parası , Bankalar</w:t>
      </w:r>
      <w:proofErr w:type="gramEnd"/>
      <w:r>
        <w:rPr>
          <w:rFonts w:ascii="Times New Roman" w:eastAsia="Times New Roman" w:hAnsi="Times New Roman"/>
          <w:sz w:val="18"/>
        </w:rPr>
        <w:t xml:space="preserve"> tarafından verilen teminat mektupları, Hazine Müsteşarlığınca ihraç edilen Devlet İç Borçlanma Senetleri ve bu senetler yerine düzenlenen belgeler </w:t>
      </w:r>
      <w:proofErr w:type="spellStart"/>
      <w:r>
        <w:rPr>
          <w:rFonts w:ascii="Times New Roman" w:eastAsia="Times New Roman" w:hAnsi="Times New Roman"/>
          <w:sz w:val="18"/>
        </w:rPr>
        <w:t>MEDAŞ’ın</w:t>
      </w:r>
      <w:proofErr w:type="spellEnd"/>
      <w:r>
        <w:rPr>
          <w:rFonts w:ascii="Times New Roman" w:eastAsia="Times New Roman" w:hAnsi="Times New Roman"/>
          <w:sz w:val="18"/>
        </w:rPr>
        <w:t xml:space="preserve"> uygun görmesi durumunda kıymetli evrak kabul edilir.</w:t>
      </w:r>
    </w:p>
    <w:p w14:paraId="389205DE" w14:textId="77777777" w:rsidR="00915E60" w:rsidRDefault="00915E60" w:rsidP="007E49E8">
      <w:pPr>
        <w:spacing w:line="0" w:lineRule="atLeast"/>
        <w:jc w:val="both"/>
        <w:rPr>
          <w:rFonts w:ascii="Times New Roman" w:eastAsia="Times New Roman" w:hAnsi="Times New Roman"/>
          <w:b/>
          <w:sz w:val="18"/>
        </w:rPr>
      </w:pPr>
      <w:r>
        <w:rPr>
          <w:rFonts w:ascii="Times New Roman" w:eastAsia="Times New Roman" w:hAnsi="Times New Roman"/>
          <w:b/>
          <w:sz w:val="18"/>
        </w:rPr>
        <w:t>İhale Sonuçlarının Onaylanması, Bildirilmesi ve Sözleşme İmzalanması</w:t>
      </w:r>
    </w:p>
    <w:p w14:paraId="54F7E7D8" w14:textId="77777777" w:rsidR="00915E60" w:rsidRDefault="00915E60" w:rsidP="007E49E8">
      <w:pPr>
        <w:spacing w:line="0" w:lineRule="atLeast"/>
        <w:jc w:val="both"/>
        <w:rPr>
          <w:rFonts w:ascii="Times New Roman" w:eastAsia="Times New Roman" w:hAnsi="Times New Roman"/>
          <w:sz w:val="18"/>
        </w:rPr>
      </w:pPr>
      <w:r>
        <w:rPr>
          <w:rFonts w:ascii="Times New Roman" w:eastAsia="Times New Roman" w:hAnsi="Times New Roman"/>
          <w:b/>
          <w:sz w:val="18"/>
        </w:rPr>
        <w:t xml:space="preserve">MADDE 10 – </w:t>
      </w:r>
      <w:r>
        <w:rPr>
          <w:rFonts w:ascii="Times New Roman" w:eastAsia="Times New Roman" w:hAnsi="Times New Roman"/>
          <w:sz w:val="18"/>
        </w:rPr>
        <w:t>(1)</w:t>
      </w:r>
      <w:r>
        <w:rPr>
          <w:rFonts w:ascii="Times New Roman" w:eastAsia="Times New Roman" w:hAnsi="Times New Roman"/>
          <w:b/>
          <w:sz w:val="18"/>
        </w:rPr>
        <w:t xml:space="preserve"> </w:t>
      </w:r>
      <w:r>
        <w:rPr>
          <w:rFonts w:ascii="Times New Roman" w:eastAsia="Times New Roman" w:hAnsi="Times New Roman"/>
          <w:sz w:val="18"/>
        </w:rPr>
        <w:t>İhale sonuçları, İhale Komisyonu üyelerince imza altına alınır.</w:t>
      </w:r>
    </w:p>
    <w:p w14:paraId="45862D46" w14:textId="77777777" w:rsidR="00915E60" w:rsidRDefault="00915E60" w:rsidP="007E49E8">
      <w:pPr>
        <w:numPr>
          <w:ilvl w:val="0"/>
          <w:numId w:val="37"/>
        </w:numPr>
        <w:tabs>
          <w:tab w:val="left" w:pos="0"/>
        </w:tabs>
        <w:spacing w:line="252" w:lineRule="auto"/>
        <w:jc w:val="both"/>
        <w:rPr>
          <w:rFonts w:ascii="Times New Roman" w:eastAsia="Times New Roman" w:hAnsi="Times New Roman"/>
          <w:sz w:val="18"/>
        </w:rPr>
      </w:pPr>
      <w:r>
        <w:rPr>
          <w:rFonts w:ascii="Times New Roman" w:eastAsia="Times New Roman" w:hAnsi="Times New Roman"/>
          <w:sz w:val="18"/>
        </w:rPr>
        <w:t>İhale sonucunun duyurulması, sonucun MEDAŞ içinde geçerli onay prosedürü uyarınca onaylanmasını müteakiben yapılır. İhaleyi alan yüklenicinin teklif bedelini de içeren ihale sonucu, ihaleye teklif veren tüm isteklilerin kayıtlı e-posta adreslerine en geç ihale kararının onay tarihinden sonraki iki iş günü içerisinde gönderilir.</w:t>
      </w:r>
    </w:p>
    <w:p w14:paraId="4783AE2C" w14:textId="77777777" w:rsidR="00915E60" w:rsidRDefault="00915E60" w:rsidP="007E49E8">
      <w:pPr>
        <w:numPr>
          <w:ilvl w:val="0"/>
          <w:numId w:val="37"/>
        </w:numPr>
        <w:tabs>
          <w:tab w:val="left" w:pos="0"/>
        </w:tabs>
        <w:spacing w:line="254" w:lineRule="auto"/>
        <w:jc w:val="both"/>
        <w:rPr>
          <w:rFonts w:ascii="Times New Roman" w:eastAsia="Times New Roman" w:hAnsi="Times New Roman"/>
          <w:sz w:val="18"/>
        </w:rPr>
      </w:pPr>
      <w:r>
        <w:rPr>
          <w:rFonts w:ascii="Times New Roman" w:eastAsia="Times New Roman" w:hAnsi="Times New Roman"/>
          <w:sz w:val="18"/>
        </w:rPr>
        <w:t xml:space="preserve">Bu prosedür kapsamında ihaleye teklif veren isteklilerin üzerine sözleşme bırakılmaması halinde sözleşme bırakılmama veya yeterli görülmeme gerekçeleri istekliye itiraz süresi içerisinde </w:t>
      </w:r>
      <w:proofErr w:type="spellStart"/>
      <w:r>
        <w:rPr>
          <w:rFonts w:ascii="Times New Roman" w:eastAsia="Times New Roman" w:hAnsi="Times New Roman"/>
          <w:sz w:val="18"/>
        </w:rPr>
        <w:t>Satınalma</w:t>
      </w:r>
      <w:proofErr w:type="spellEnd"/>
      <w:r>
        <w:rPr>
          <w:rFonts w:ascii="Times New Roman" w:eastAsia="Times New Roman" w:hAnsi="Times New Roman"/>
          <w:sz w:val="18"/>
        </w:rPr>
        <w:t xml:space="preserve"> bölümü tarafından bildirilir. Yapılan tüm bildirimlerin anlaşılır ve açık bir şekilde yazılı olarak yapılması esastır. İhaleyi kazanan istekli bilgileri ve sözleşme bedeli bilgileri erişim sınırı olmaksızın internet ana sayfasından ulaşılacak şekilde süresiz yayımlanır.</w:t>
      </w:r>
    </w:p>
    <w:p w14:paraId="21BD9C5D" w14:textId="77777777" w:rsidR="00915E60" w:rsidRDefault="00915E60" w:rsidP="007E49E8">
      <w:pPr>
        <w:spacing w:line="0" w:lineRule="atLeast"/>
        <w:jc w:val="both"/>
        <w:rPr>
          <w:rFonts w:ascii="Times New Roman" w:eastAsia="Times New Roman" w:hAnsi="Times New Roman"/>
          <w:b/>
          <w:sz w:val="18"/>
        </w:rPr>
      </w:pPr>
      <w:r>
        <w:rPr>
          <w:rFonts w:ascii="Times New Roman" w:eastAsia="Times New Roman" w:hAnsi="Times New Roman"/>
          <w:b/>
          <w:sz w:val="18"/>
        </w:rPr>
        <w:t>İhaleye ilişkin İtirazların Yönetimi</w:t>
      </w:r>
    </w:p>
    <w:p w14:paraId="02244F1D" w14:textId="77777777" w:rsidR="00915E60" w:rsidRPr="007E49E8" w:rsidRDefault="00915E60" w:rsidP="007E49E8">
      <w:pPr>
        <w:spacing w:line="0" w:lineRule="atLeast"/>
        <w:jc w:val="both"/>
        <w:rPr>
          <w:rFonts w:ascii="Times New Roman" w:eastAsia="Times New Roman" w:hAnsi="Times New Roman"/>
          <w:b/>
          <w:sz w:val="18"/>
        </w:rPr>
      </w:pPr>
      <w:r>
        <w:rPr>
          <w:rFonts w:ascii="Times New Roman" w:eastAsia="Times New Roman" w:hAnsi="Times New Roman"/>
          <w:b/>
          <w:sz w:val="18"/>
        </w:rPr>
        <w:t>MADDE 11 –</w:t>
      </w:r>
      <w:r>
        <w:rPr>
          <w:rFonts w:ascii="Times New Roman" w:eastAsia="Times New Roman" w:hAnsi="Times New Roman"/>
          <w:sz w:val="18"/>
        </w:rPr>
        <w:t xml:space="preserve">İhale sürecindeki tüm itiraz, </w:t>
      </w:r>
      <w:proofErr w:type="gramStart"/>
      <w:r>
        <w:rPr>
          <w:rFonts w:ascii="Times New Roman" w:eastAsia="Times New Roman" w:hAnsi="Times New Roman"/>
          <w:sz w:val="18"/>
        </w:rPr>
        <w:t>şikayet</w:t>
      </w:r>
      <w:proofErr w:type="gramEnd"/>
      <w:r>
        <w:rPr>
          <w:rFonts w:ascii="Times New Roman" w:eastAsia="Times New Roman" w:hAnsi="Times New Roman"/>
          <w:sz w:val="18"/>
        </w:rPr>
        <w:t xml:space="preserve"> ve başvurular ihale tarihinden en geç 4 iş günü öncesine kadar aşağıdaki yöntemlerden biriyle yapılacak olup, Şirket tarafından ihale tarihine en geç 2 iş günü kala cevaplandırılır.</w:t>
      </w:r>
    </w:p>
    <w:p w14:paraId="45FBCF45" w14:textId="77777777" w:rsidR="00915E60" w:rsidRDefault="00915E60" w:rsidP="001D6BEC">
      <w:pPr>
        <w:spacing w:line="266" w:lineRule="auto"/>
        <w:jc w:val="both"/>
        <w:rPr>
          <w:rFonts w:ascii="Times New Roman" w:eastAsia="Times New Roman" w:hAnsi="Times New Roman"/>
          <w:sz w:val="18"/>
        </w:rPr>
      </w:pPr>
      <w:r>
        <w:rPr>
          <w:rFonts w:ascii="Times New Roman" w:eastAsia="Times New Roman" w:hAnsi="Times New Roman"/>
          <w:sz w:val="18"/>
        </w:rPr>
        <w:t xml:space="preserve">İhale sonucu ile ilgili tüm itiraz, </w:t>
      </w:r>
      <w:proofErr w:type="gramStart"/>
      <w:r>
        <w:rPr>
          <w:rFonts w:ascii="Times New Roman" w:eastAsia="Times New Roman" w:hAnsi="Times New Roman"/>
          <w:sz w:val="18"/>
        </w:rPr>
        <w:t>şikayet</w:t>
      </w:r>
      <w:proofErr w:type="gramEnd"/>
      <w:r>
        <w:rPr>
          <w:rFonts w:ascii="Times New Roman" w:eastAsia="Times New Roman" w:hAnsi="Times New Roman"/>
          <w:sz w:val="18"/>
        </w:rPr>
        <w:t xml:space="preserve"> ve başvurular sonuç bildiriminin tebliğ tarihinden itibaren 7 iş günü </w:t>
      </w:r>
      <w:proofErr w:type="spellStart"/>
      <w:r>
        <w:rPr>
          <w:rFonts w:ascii="Times New Roman" w:eastAsia="Times New Roman" w:hAnsi="Times New Roman"/>
          <w:sz w:val="18"/>
        </w:rPr>
        <w:t>içerisindeve</w:t>
      </w:r>
      <w:proofErr w:type="spellEnd"/>
      <w:r>
        <w:rPr>
          <w:rFonts w:ascii="Times New Roman" w:eastAsia="Times New Roman" w:hAnsi="Times New Roman"/>
          <w:sz w:val="18"/>
        </w:rPr>
        <w:t xml:space="preserve"> aşağıdaki yöntem</w:t>
      </w:r>
      <w:r w:rsidR="007E49E8">
        <w:rPr>
          <w:rFonts w:ascii="Times New Roman" w:eastAsia="Times New Roman" w:hAnsi="Times New Roman"/>
          <w:sz w:val="18"/>
        </w:rPr>
        <w:t xml:space="preserve">lerden biriyle yapılacak olup, </w:t>
      </w:r>
      <w:r>
        <w:rPr>
          <w:rFonts w:ascii="Times New Roman" w:eastAsia="Times New Roman" w:hAnsi="Times New Roman"/>
          <w:sz w:val="18"/>
        </w:rPr>
        <w:t>yapılan başvurular, 7 iş günü içerisinde cevaplandırılır.</w:t>
      </w:r>
    </w:p>
    <w:p w14:paraId="684B6BB3" w14:textId="77777777" w:rsidR="00915E60" w:rsidRDefault="00915E60" w:rsidP="001D6BEC">
      <w:pPr>
        <w:spacing w:line="0" w:lineRule="atLeast"/>
        <w:ind w:left="560"/>
        <w:jc w:val="both"/>
        <w:rPr>
          <w:rFonts w:ascii="Times New Roman" w:eastAsia="Times New Roman" w:hAnsi="Times New Roman"/>
          <w:sz w:val="18"/>
        </w:rPr>
      </w:pPr>
      <w:r>
        <w:rPr>
          <w:rFonts w:ascii="Times New Roman" w:eastAsia="Times New Roman" w:hAnsi="Times New Roman"/>
          <w:sz w:val="18"/>
        </w:rPr>
        <w:t>Başvuru Yöntemleri;</w:t>
      </w:r>
    </w:p>
    <w:p w14:paraId="306F9682" w14:textId="77777777" w:rsidR="00915E60" w:rsidRDefault="00915E60" w:rsidP="001D6BEC">
      <w:pPr>
        <w:numPr>
          <w:ilvl w:val="0"/>
          <w:numId w:val="39"/>
        </w:numPr>
        <w:tabs>
          <w:tab w:val="left" w:pos="920"/>
        </w:tabs>
        <w:spacing w:line="0" w:lineRule="atLeast"/>
        <w:ind w:left="920" w:hanging="355"/>
        <w:jc w:val="both"/>
        <w:rPr>
          <w:rFonts w:ascii="Times New Roman" w:eastAsia="Times New Roman" w:hAnsi="Times New Roman"/>
          <w:sz w:val="18"/>
        </w:rPr>
      </w:pPr>
      <w:r>
        <w:rPr>
          <w:rFonts w:ascii="Times New Roman" w:eastAsia="Times New Roman" w:hAnsi="Times New Roman"/>
          <w:sz w:val="18"/>
        </w:rPr>
        <w:t>İmza karşılığı elden</w:t>
      </w:r>
    </w:p>
    <w:p w14:paraId="43EDC2F5" w14:textId="77777777" w:rsidR="00915E60" w:rsidRDefault="00915E60" w:rsidP="001D6BEC">
      <w:pPr>
        <w:numPr>
          <w:ilvl w:val="0"/>
          <w:numId w:val="39"/>
        </w:numPr>
        <w:tabs>
          <w:tab w:val="left" w:pos="920"/>
        </w:tabs>
        <w:spacing w:line="0" w:lineRule="atLeast"/>
        <w:ind w:left="920" w:hanging="355"/>
        <w:jc w:val="both"/>
        <w:rPr>
          <w:rFonts w:ascii="Times New Roman" w:eastAsia="Times New Roman" w:hAnsi="Times New Roman"/>
          <w:sz w:val="18"/>
        </w:rPr>
      </w:pPr>
      <w:r>
        <w:rPr>
          <w:rFonts w:ascii="Times New Roman" w:eastAsia="Times New Roman" w:hAnsi="Times New Roman"/>
          <w:sz w:val="18"/>
        </w:rPr>
        <w:t>İadeli taahhütlü mektupla</w:t>
      </w:r>
    </w:p>
    <w:p w14:paraId="135D00A8" w14:textId="77777777" w:rsidR="00915E60" w:rsidRDefault="00915E60" w:rsidP="001D6BEC">
      <w:pPr>
        <w:numPr>
          <w:ilvl w:val="0"/>
          <w:numId w:val="39"/>
        </w:numPr>
        <w:tabs>
          <w:tab w:val="left" w:pos="920"/>
        </w:tabs>
        <w:spacing w:line="0" w:lineRule="atLeast"/>
        <w:ind w:left="920" w:hanging="355"/>
        <w:jc w:val="both"/>
        <w:rPr>
          <w:rFonts w:ascii="Times New Roman" w:eastAsia="Times New Roman" w:hAnsi="Times New Roman"/>
          <w:sz w:val="18"/>
        </w:rPr>
      </w:pPr>
      <w:r>
        <w:rPr>
          <w:rFonts w:ascii="Times New Roman" w:eastAsia="Times New Roman" w:hAnsi="Times New Roman"/>
          <w:sz w:val="18"/>
        </w:rPr>
        <w:t>Kayıtlı Elektronik Posta adresi</w:t>
      </w:r>
    </w:p>
    <w:p w14:paraId="71EEE3BA" w14:textId="77777777" w:rsidR="00915E60" w:rsidRDefault="00915E60" w:rsidP="007E49E8">
      <w:pPr>
        <w:spacing w:line="0" w:lineRule="atLeast"/>
        <w:jc w:val="both"/>
        <w:rPr>
          <w:rFonts w:ascii="Times New Roman" w:eastAsia="Times New Roman" w:hAnsi="Times New Roman"/>
          <w:b/>
          <w:sz w:val="18"/>
        </w:rPr>
      </w:pPr>
      <w:r>
        <w:rPr>
          <w:rFonts w:ascii="Times New Roman" w:eastAsia="Times New Roman" w:hAnsi="Times New Roman"/>
          <w:b/>
          <w:sz w:val="18"/>
        </w:rPr>
        <w:t>İhalenin İptali</w:t>
      </w:r>
    </w:p>
    <w:p w14:paraId="74A34756" w14:textId="77777777" w:rsidR="00915E60" w:rsidRDefault="00915E60" w:rsidP="007E49E8">
      <w:pPr>
        <w:spacing w:line="0" w:lineRule="atLeast"/>
        <w:jc w:val="both"/>
        <w:rPr>
          <w:rFonts w:ascii="Times New Roman" w:eastAsia="Times New Roman" w:hAnsi="Times New Roman"/>
          <w:sz w:val="18"/>
        </w:rPr>
      </w:pPr>
      <w:r>
        <w:rPr>
          <w:rFonts w:ascii="Times New Roman" w:eastAsia="Times New Roman" w:hAnsi="Times New Roman"/>
          <w:b/>
          <w:sz w:val="18"/>
        </w:rPr>
        <w:t xml:space="preserve">MADDE 12 – </w:t>
      </w:r>
      <w:r>
        <w:rPr>
          <w:rFonts w:ascii="Times New Roman" w:eastAsia="Times New Roman" w:hAnsi="Times New Roman"/>
          <w:sz w:val="18"/>
        </w:rPr>
        <w:t>İhale sürecinde haklı bir gerekçe olmadan ihale iptal edilemez.</w:t>
      </w:r>
    </w:p>
    <w:p w14:paraId="36F49652" w14:textId="77777777" w:rsidR="00915E60" w:rsidRDefault="00915E60" w:rsidP="007E49E8">
      <w:pPr>
        <w:spacing w:line="244" w:lineRule="auto"/>
        <w:jc w:val="both"/>
        <w:rPr>
          <w:rFonts w:ascii="Times New Roman" w:eastAsia="Times New Roman" w:hAnsi="Times New Roman"/>
          <w:sz w:val="18"/>
        </w:rPr>
      </w:pPr>
      <w:r>
        <w:rPr>
          <w:rFonts w:ascii="Times New Roman" w:eastAsia="Times New Roman" w:hAnsi="Times New Roman"/>
          <w:sz w:val="18"/>
        </w:rPr>
        <w:t>İptal edilen ihaleler için iptal gerekçesi ihalenin iptalini isteyen bölüm tarafından Şirket yönetimi onayına sunulur. MEDAŞ Yönetimince alınan iptal kararı, tüm isteklilere işbu prosedür doğrultusunda bildirilir.</w:t>
      </w:r>
    </w:p>
    <w:p w14:paraId="603786CD" w14:textId="77777777" w:rsidR="00915E60" w:rsidRDefault="00915E60" w:rsidP="007E49E8">
      <w:pPr>
        <w:spacing w:line="0" w:lineRule="atLeast"/>
        <w:jc w:val="both"/>
        <w:rPr>
          <w:rFonts w:ascii="Times New Roman" w:eastAsia="Times New Roman" w:hAnsi="Times New Roman"/>
          <w:b/>
          <w:sz w:val="18"/>
        </w:rPr>
      </w:pPr>
      <w:r>
        <w:rPr>
          <w:rFonts w:ascii="Times New Roman" w:eastAsia="Times New Roman" w:hAnsi="Times New Roman"/>
          <w:b/>
          <w:sz w:val="18"/>
        </w:rPr>
        <w:t>Yayınlar</w:t>
      </w:r>
    </w:p>
    <w:p w14:paraId="4D3B5D75" w14:textId="77777777" w:rsidR="00915E60" w:rsidRDefault="00915E60" w:rsidP="007E49E8">
      <w:pPr>
        <w:spacing w:line="244" w:lineRule="auto"/>
        <w:jc w:val="both"/>
        <w:rPr>
          <w:rFonts w:ascii="Times New Roman" w:eastAsia="Times New Roman" w:hAnsi="Times New Roman"/>
          <w:sz w:val="18"/>
        </w:rPr>
      </w:pPr>
      <w:r>
        <w:rPr>
          <w:rFonts w:ascii="Times New Roman" w:eastAsia="Times New Roman" w:hAnsi="Times New Roman"/>
          <w:b/>
          <w:sz w:val="18"/>
        </w:rPr>
        <w:t xml:space="preserve">MADDE 13 – </w:t>
      </w:r>
      <w:r>
        <w:rPr>
          <w:rFonts w:ascii="Times New Roman" w:eastAsia="Times New Roman" w:hAnsi="Times New Roman"/>
          <w:sz w:val="18"/>
        </w:rPr>
        <w:t>(1) MEDAŞ İhtiyaç Fazlası (Ölü Stok) Ve İhtiyaç Dışı (İhtiyaç dışı) Malzemeler Satış Prosedürü’nü internet ana</w:t>
      </w:r>
      <w:r>
        <w:rPr>
          <w:rFonts w:ascii="Times New Roman" w:eastAsia="Times New Roman" w:hAnsi="Times New Roman"/>
          <w:b/>
          <w:sz w:val="18"/>
        </w:rPr>
        <w:t xml:space="preserve"> </w:t>
      </w:r>
      <w:r>
        <w:rPr>
          <w:rFonts w:ascii="Times New Roman" w:eastAsia="Times New Roman" w:hAnsi="Times New Roman"/>
          <w:sz w:val="18"/>
        </w:rPr>
        <w:t>sayfasında süresiz olarak yayınlar.</w:t>
      </w:r>
    </w:p>
    <w:p w14:paraId="797D3C6C" w14:textId="77777777" w:rsidR="00915E60" w:rsidRDefault="00915E60" w:rsidP="007E49E8">
      <w:pPr>
        <w:numPr>
          <w:ilvl w:val="0"/>
          <w:numId w:val="41"/>
        </w:numPr>
        <w:tabs>
          <w:tab w:val="left" w:pos="0"/>
        </w:tabs>
        <w:spacing w:line="0" w:lineRule="atLeast"/>
        <w:jc w:val="both"/>
        <w:rPr>
          <w:rFonts w:ascii="Times New Roman" w:eastAsia="Times New Roman" w:hAnsi="Times New Roman"/>
          <w:sz w:val="18"/>
        </w:rPr>
      </w:pPr>
      <w:r>
        <w:rPr>
          <w:rFonts w:ascii="Times New Roman" w:eastAsia="Times New Roman" w:hAnsi="Times New Roman"/>
          <w:sz w:val="18"/>
        </w:rPr>
        <w:t>İhale sonuçları internet ana sayfasında süresiz yayınlanır.</w:t>
      </w:r>
    </w:p>
    <w:p w14:paraId="54840327" w14:textId="77777777" w:rsidR="00915E60" w:rsidRDefault="00915E60" w:rsidP="007E49E8">
      <w:pPr>
        <w:spacing w:line="244" w:lineRule="auto"/>
        <w:jc w:val="both"/>
        <w:rPr>
          <w:rFonts w:ascii="Times New Roman" w:eastAsia="Times New Roman" w:hAnsi="Times New Roman"/>
          <w:sz w:val="18"/>
        </w:rPr>
      </w:pPr>
      <w:r>
        <w:rPr>
          <w:rFonts w:ascii="Times New Roman" w:eastAsia="Times New Roman" w:hAnsi="Times New Roman"/>
          <w:sz w:val="18"/>
        </w:rPr>
        <w:t xml:space="preserve">“Bu prosedürde Yönetmeliğe aykırı veya açıkça ifade edilmeyen bir </w:t>
      </w:r>
      <w:proofErr w:type="spellStart"/>
      <w:r>
        <w:rPr>
          <w:rFonts w:ascii="Times New Roman" w:eastAsia="Times New Roman" w:hAnsi="Times New Roman"/>
          <w:sz w:val="18"/>
        </w:rPr>
        <w:t>hükümün</w:t>
      </w:r>
      <w:proofErr w:type="spellEnd"/>
      <w:r>
        <w:rPr>
          <w:rFonts w:ascii="Times New Roman" w:eastAsia="Times New Roman" w:hAnsi="Times New Roman"/>
          <w:sz w:val="18"/>
        </w:rPr>
        <w:t xml:space="preserve"> bulunması halinde </w:t>
      </w:r>
      <w:proofErr w:type="spellStart"/>
      <w:r>
        <w:rPr>
          <w:rFonts w:ascii="Times New Roman" w:eastAsia="Times New Roman" w:hAnsi="Times New Roman"/>
          <w:sz w:val="18"/>
        </w:rPr>
        <w:t>Yönetmetlik</w:t>
      </w:r>
      <w:proofErr w:type="spellEnd"/>
      <w:r>
        <w:rPr>
          <w:rFonts w:ascii="Times New Roman" w:eastAsia="Times New Roman" w:hAnsi="Times New Roman"/>
          <w:sz w:val="18"/>
        </w:rPr>
        <w:t xml:space="preserve"> ve ilgili mevzuat hükümleri geçerlidir.”</w:t>
      </w:r>
    </w:p>
    <w:sectPr w:rsidR="00915E60" w:rsidSect="00352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F2DBA30"/>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C83E458"/>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2BBD95A"/>
    <w:lvl w:ilvl="0" w:tplc="FFFFFFFF">
      <w:start w:val="2"/>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6C6124"/>
    <w:lvl w:ilvl="0" w:tplc="FFFFFFFF">
      <w:start w:val="6"/>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28C895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3AB10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21DA31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443A85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D1D5AE8"/>
    <w:lvl w:ilvl="0" w:tplc="FFFFFFFF">
      <w:start w:val="2"/>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9838CB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189A769A"/>
    <w:lvl w:ilvl="0" w:tplc="FFFFFFFF">
      <w:start w:val="2"/>
      <w:numFmt w:val="lowerLetter"/>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71F324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02901D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7C3DB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6CEAF08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22221A7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2DC513B"/>
    <w:multiLevelType w:val="hybridMultilevel"/>
    <w:tmpl w:val="F6D63862"/>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33" w15:restartNumberingAfterBreak="0">
    <w:nsid w:val="03103EB1"/>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DB74D5D"/>
    <w:multiLevelType w:val="hybridMultilevel"/>
    <w:tmpl w:val="E840A574"/>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35" w15:restartNumberingAfterBreak="0">
    <w:nsid w:val="23861731"/>
    <w:multiLevelType w:val="hybridMultilevel"/>
    <w:tmpl w:val="6CEAF08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2BFA5DD5"/>
    <w:multiLevelType w:val="hybridMultilevel"/>
    <w:tmpl w:val="B5D07EFE"/>
    <w:lvl w:ilvl="0" w:tplc="9CBEB044">
      <w:start w:val="1"/>
      <w:numFmt w:val="bullet"/>
      <w:lvlText w:val="-"/>
      <w:lvlJc w:val="left"/>
      <w:pPr>
        <w:ind w:left="1606" w:hanging="360"/>
      </w:pPr>
      <w:rPr>
        <w:rFonts w:ascii="Times New Roman" w:eastAsia="Times New Roman" w:hAnsi="Times New Roman" w:cs="Times New Roman" w:hint="default"/>
      </w:rPr>
    </w:lvl>
    <w:lvl w:ilvl="1" w:tplc="041F0003" w:tentative="1">
      <w:start w:val="1"/>
      <w:numFmt w:val="bullet"/>
      <w:lvlText w:val="o"/>
      <w:lvlJc w:val="left"/>
      <w:pPr>
        <w:ind w:left="2326" w:hanging="360"/>
      </w:pPr>
      <w:rPr>
        <w:rFonts w:ascii="Courier New" w:hAnsi="Courier New" w:cs="Courier New" w:hint="default"/>
      </w:rPr>
    </w:lvl>
    <w:lvl w:ilvl="2" w:tplc="041F0005" w:tentative="1">
      <w:start w:val="1"/>
      <w:numFmt w:val="bullet"/>
      <w:lvlText w:val=""/>
      <w:lvlJc w:val="left"/>
      <w:pPr>
        <w:ind w:left="3046" w:hanging="360"/>
      </w:pPr>
      <w:rPr>
        <w:rFonts w:ascii="Wingdings" w:hAnsi="Wingdings" w:hint="default"/>
      </w:rPr>
    </w:lvl>
    <w:lvl w:ilvl="3" w:tplc="041F0001" w:tentative="1">
      <w:start w:val="1"/>
      <w:numFmt w:val="bullet"/>
      <w:lvlText w:val=""/>
      <w:lvlJc w:val="left"/>
      <w:pPr>
        <w:ind w:left="3766" w:hanging="360"/>
      </w:pPr>
      <w:rPr>
        <w:rFonts w:ascii="Symbol" w:hAnsi="Symbol" w:hint="default"/>
      </w:rPr>
    </w:lvl>
    <w:lvl w:ilvl="4" w:tplc="041F0003" w:tentative="1">
      <w:start w:val="1"/>
      <w:numFmt w:val="bullet"/>
      <w:lvlText w:val="o"/>
      <w:lvlJc w:val="left"/>
      <w:pPr>
        <w:ind w:left="4486" w:hanging="360"/>
      </w:pPr>
      <w:rPr>
        <w:rFonts w:ascii="Courier New" w:hAnsi="Courier New" w:cs="Courier New" w:hint="default"/>
      </w:rPr>
    </w:lvl>
    <w:lvl w:ilvl="5" w:tplc="041F0005" w:tentative="1">
      <w:start w:val="1"/>
      <w:numFmt w:val="bullet"/>
      <w:lvlText w:val=""/>
      <w:lvlJc w:val="left"/>
      <w:pPr>
        <w:ind w:left="5206" w:hanging="360"/>
      </w:pPr>
      <w:rPr>
        <w:rFonts w:ascii="Wingdings" w:hAnsi="Wingdings" w:hint="default"/>
      </w:rPr>
    </w:lvl>
    <w:lvl w:ilvl="6" w:tplc="041F0001" w:tentative="1">
      <w:start w:val="1"/>
      <w:numFmt w:val="bullet"/>
      <w:lvlText w:val=""/>
      <w:lvlJc w:val="left"/>
      <w:pPr>
        <w:ind w:left="5926" w:hanging="360"/>
      </w:pPr>
      <w:rPr>
        <w:rFonts w:ascii="Symbol" w:hAnsi="Symbol" w:hint="default"/>
      </w:rPr>
    </w:lvl>
    <w:lvl w:ilvl="7" w:tplc="041F0003" w:tentative="1">
      <w:start w:val="1"/>
      <w:numFmt w:val="bullet"/>
      <w:lvlText w:val="o"/>
      <w:lvlJc w:val="left"/>
      <w:pPr>
        <w:ind w:left="6646" w:hanging="360"/>
      </w:pPr>
      <w:rPr>
        <w:rFonts w:ascii="Courier New" w:hAnsi="Courier New" w:cs="Courier New" w:hint="default"/>
      </w:rPr>
    </w:lvl>
    <w:lvl w:ilvl="8" w:tplc="041F0005" w:tentative="1">
      <w:start w:val="1"/>
      <w:numFmt w:val="bullet"/>
      <w:lvlText w:val=""/>
      <w:lvlJc w:val="left"/>
      <w:pPr>
        <w:ind w:left="7366" w:hanging="360"/>
      </w:pPr>
      <w:rPr>
        <w:rFonts w:ascii="Wingdings" w:hAnsi="Wingdings" w:hint="default"/>
      </w:rPr>
    </w:lvl>
  </w:abstractNum>
  <w:abstractNum w:abstractNumId="37" w15:restartNumberingAfterBreak="0">
    <w:nsid w:val="522512A6"/>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5A1772C5"/>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698D23F9"/>
    <w:multiLevelType w:val="hybridMultilevel"/>
    <w:tmpl w:val="02901D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69C16DFB"/>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777878B3"/>
    <w:multiLevelType w:val="hybridMultilevel"/>
    <w:tmpl w:val="22221A7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4"/>
  </w:num>
  <w:num w:numId="19">
    <w:abstractNumId w:val="17"/>
  </w:num>
  <w:num w:numId="20">
    <w:abstractNumId w:val="18"/>
  </w:num>
  <w:num w:numId="21">
    <w:abstractNumId w:val="19"/>
  </w:num>
  <w:num w:numId="22">
    <w:abstractNumId w:val="36"/>
  </w:num>
  <w:num w:numId="23">
    <w:abstractNumId w:val="20"/>
  </w:num>
  <w:num w:numId="24">
    <w:abstractNumId w:val="21"/>
  </w:num>
  <w:num w:numId="25">
    <w:abstractNumId w:val="22"/>
  </w:num>
  <w:num w:numId="26">
    <w:abstractNumId w:val="33"/>
  </w:num>
  <w:num w:numId="27">
    <w:abstractNumId w:val="23"/>
  </w:num>
  <w:num w:numId="28">
    <w:abstractNumId w:val="39"/>
  </w:num>
  <w:num w:numId="29">
    <w:abstractNumId w:val="24"/>
  </w:num>
  <w:num w:numId="30">
    <w:abstractNumId w:val="38"/>
  </w:num>
  <w:num w:numId="31">
    <w:abstractNumId w:val="25"/>
  </w:num>
  <w:num w:numId="32">
    <w:abstractNumId w:val="37"/>
  </w:num>
  <w:num w:numId="33">
    <w:abstractNumId w:val="26"/>
  </w:num>
  <w:num w:numId="34">
    <w:abstractNumId w:val="27"/>
  </w:num>
  <w:num w:numId="35">
    <w:abstractNumId w:val="28"/>
  </w:num>
  <w:num w:numId="36">
    <w:abstractNumId w:val="29"/>
  </w:num>
  <w:num w:numId="37">
    <w:abstractNumId w:val="35"/>
  </w:num>
  <w:num w:numId="38">
    <w:abstractNumId w:val="30"/>
  </w:num>
  <w:num w:numId="39">
    <w:abstractNumId w:val="41"/>
  </w:num>
  <w:num w:numId="40">
    <w:abstractNumId w:val="31"/>
  </w:num>
  <w:num w:numId="41">
    <w:abstractNumId w:val="4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60"/>
    <w:rsid w:val="000202C2"/>
    <w:rsid w:val="000A454A"/>
    <w:rsid w:val="000E41D6"/>
    <w:rsid w:val="001123BA"/>
    <w:rsid w:val="0014019C"/>
    <w:rsid w:val="001D6BEC"/>
    <w:rsid w:val="001F7883"/>
    <w:rsid w:val="00225262"/>
    <w:rsid w:val="00227F6F"/>
    <w:rsid w:val="00293D96"/>
    <w:rsid w:val="00352436"/>
    <w:rsid w:val="004A53A0"/>
    <w:rsid w:val="004C0719"/>
    <w:rsid w:val="005C26C9"/>
    <w:rsid w:val="006A2CD8"/>
    <w:rsid w:val="006D0841"/>
    <w:rsid w:val="007A6D33"/>
    <w:rsid w:val="007E49E8"/>
    <w:rsid w:val="007E4FD6"/>
    <w:rsid w:val="007F2BC6"/>
    <w:rsid w:val="007F6547"/>
    <w:rsid w:val="00814C49"/>
    <w:rsid w:val="00815339"/>
    <w:rsid w:val="00862673"/>
    <w:rsid w:val="009010F2"/>
    <w:rsid w:val="00911B6B"/>
    <w:rsid w:val="00915E60"/>
    <w:rsid w:val="009E4EC3"/>
    <w:rsid w:val="00A9536D"/>
    <w:rsid w:val="00B10224"/>
    <w:rsid w:val="00B23721"/>
    <w:rsid w:val="00B52847"/>
    <w:rsid w:val="00B85C5A"/>
    <w:rsid w:val="00BE6292"/>
    <w:rsid w:val="00CF3A4C"/>
    <w:rsid w:val="00DD62C2"/>
    <w:rsid w:val="00E13A96"/>
    <w:rsid w:val="00E76821"/>
    <w:rsid w:val="00EF5A73"/>
    <w:rsid w:val="00F17D7B"/>
    <w:rsid w:val="00F27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024A"/>
  <w15:docId w15:val="{76CC6267-6B42-4233-8023-0008E646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VarsaylanParagrafYazTipi"/>
    <w:rsid w:val="00915E60"/>
  </w:style>
  <w:style w:type="character" w:customStyle="1" w:styleId="apple-converted-space">
    <w:name w:val="apple-converted-space"/>
    <w:basedOn w:val="VarsaylanParagrafYazTipi"/>
    <w:rsid w:val="00915E60"/>
  </w:style>
  <w:style w:type="paragraph" w:styleId="ListeParagraf">
    <w:name w:val="List Paragraph"/>
    <w:basedOn w:val="Normal"/>
    <w:uiPriority w:val="99"/>
    <w:qFormat/>
    <w:rsid w:val="00915E60"/>
    <w:pPr>
      <w:ind w:left="720"/>
      <w:contextualSpacing/>
    </w:pPr>
  </w:style>
  <w:style w:type="paragraph" w:customStyle="1" w:styleId="metin">
    <w:name w:val="metin"/>
    <w:basedOn w:val="Normal"/>
    <w:rsid w:val="00915E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15E60"/>
  </w:style>
  <w:style w:type="paragraph" w:styleId="stBilgi">
    <w:name w:val="header"/>
    <w:basedOn w:val="Normal"/>
    <w:link w:val="stBilgiChar"/>
    <w:uiPriority w:val="99"/>
    <w:semiHidden/>
    <w:unhideWhenUsed/>
    <w:rsid w:val="00915E6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15E60"/>
  </w:style>
  <w:style w:type="paragraph" w:styleId="AltBilgi">
    <w:name w:val="footer"/>
    <w:basedOn w:val="Normal"/>
    <w:link w:val="AltBilgiChar"/>
    <w:uiPriority w:val="99"/>
    <w:semiHidden/>
    <w:unhideWhenUsed/>
    <w:rsid w:val="00915E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15E60"/>
  </w:style>
  <w:style w:type="paragraph" w:customStyle="1" w:styleId="ortabalkbold">
    <w:name w:val="ortabalkbold"/>
    <w:basedOn w:val="Normal"/>
    <w:rsid w:val="00915E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15E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E60"/>
    <w:rPr>
      <w:rFonts w:ascii="Tahoma" w:hAnsi="Tahoma" w:cs="Tahoma"/>
      <w:sz w:val="16"/>
      <w:szCs w:val="16"/>
    </w:rPr>
  </w:style>
  <w:style w:type="paragraph" w:customStyle="1" w:styleId="Default">
    <w:name w:val="Default"/>
    <w:rsid w:val="00915E6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GvdeMetniGirintisi">
    <w:name w:val="Body Text Indent"/>
    <w:basedOn w:val="Normal"/>
    <w:link w:val="GvdeMetniGirintisiChar"/>
    <w:uiPriority w:val="99"/>
    <w:unhideWhenUsed/>
    <w:rsid w:val="00915E60"/>
    <w:pPr>
      <w:spacing w:after="120"/>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rsid w:val="00915E6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21</Pages>
  <Words>11707</Words>
  <Characters>66734</Characters>
  <Application>Microsoft Office Word</Application>
  <DocSecurity>0</DocSecurity>
  <Lines>556</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Kevser Keleş</dc:creator>
  <cp:keywords/>
  <dc:description/>
  <cp:lastModifiedBy>Kevser Keleş</cp:lastModifiedBy>
  <cp:revision>14</cp:revision>
  <cp:lastPrinted>2021-02-01T07:35:00Z</cp:lastPrinted>
  <dcterms:created xsi:type="dcterms:W3CDTF">2021-01-25T14:23:00Z</dcterms:created>
  <dcterms:modified xsi:type="dcterms:W3CDTF">2021-02-01T07:35:00Z</dcterms:modified>
</cp:coreProperties>
</file>